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752" w:rsidRPr="00326C82" w:rsidRDefault="00C67752" w:rsidP="006213D8">
      <w:pPr>
        <w:pStyle w:val="Heading1"/>
        <w:numPr>
          <w:ilvl w:val="0"/>
          <w:numId w:val="0"/>
        </w:numPr>
        <w:jc w:val="both"/>
        <w:rPr>
          <w:rFonts w:ascii="Futura XBlk BT" w:hAnsi="Futura XBlk BT"/>
          <w:sz w:val="40"/>
          <w:szCs w:val="40"/>
          <w:u w:val="none"/>
          <w:lang w:val="en-GB"/>
        </w:rPr>
      </w:pPr>
      <w:bookmarkStart w:id="0" w:name="_GoBack"/>
      <w:bookmarkEnd w:id="0"/>
      <w:r w:rsidRPr="00326C82">
        <w:rPr>
          <w:rFonts w:ascii="Futura XBlk BT" w:hAnsi="Futura XBlk BT"/>
          <w:sz w:val="40"/>
          <w:szCs w:val="40"/>
          <w:u w:val="none"/>
          <w:lang w:val="en-GB"/>
        </w:rPr>
        <w:t>STRATTON PLAYGROUP</w:t>
      </w:r>
    </w:p>
    <w:p w:rsidR="00C67752" w:rsidRPr="007A0504" w:rsidRDefault="00C67752" w:rsidP="004B2D4E">
      <w:pPr>
        <w:jc w:val="both"/>
        <w:rPr>
          <w:rFonts w:ascii="Futura Lt BT" w:hAnsi="Futura Lt BT"/>
          <w:sz w:val="18"/>
          <w:szCs w:val="18"/>
          <w:lang w:val="en-GB"/>
        </w:rPr>
      </w:pPr>
    </w:p>
    <w:p w:rsidR="00C67752" w:rsidRPr="00326C82" w:rsidRDefault="00F826BD" w:rsidP="006213D8">
      <w:pPr>
        <w:pStyle w:val="Heading1"/>
        <w:numPr>
          <w:ilvl w:val="0"/>
          <w:numId w:val="0"/>
        </w:numPr>
        <w:jc w:val="both"/>
        <w:rPr>
          <w:rFonts w:ascii="Futura Lt BT" w:hAnsi="Futura Lt BT"/>
          <w:sz w:val="28"/>
          <w:szCs w:val="28"/>
          <w:lang w:val="en-GB"/>
        </w:rPr>
      </w:pPr>
      <w:r>
        <w:rPr>
          <w:rFonts w:ascii="Futura Lt BT" w:hAnsi="Futura Lt BT"/>
          <w:sz w:val="28"/>
          <w:szCs w:val="28"/>
          <w:lang w:val="en-GB"/>
        </w:rPr>
        <w:t xml:space="preserve">2 </w:t>
      </w:r>
      <w:r w:rsidR="00B1694D">
        <w:rPr>
          <w:rFonts w:ascii="Futura Lt BT" w:hAnsi="Futura Lt BT"/>
          <w:sz w:val="28"/>
          <w:szCs w:val="28"/>
          <w:lang w:val="en-GB"/>
        </w:rPr>
        <w:t>Code of Conduct for C</w:t>
      </w:r>
      <w:r w:rsidR="00633266">
        <w:rPr>
          <w:rFonts w:ascii="Futura Lt BT" w:hAnsi="Futura Lt BT"/>
          <w:sz w:val="28"/>
          <w:szCs w:val="28"/>
          <w:lang w:val="en-GB"/>
        </w:rPr>
        <w:t>harity Trustees</w:t>
      </w:r>
      <w:r w:rsidR="00A60CA3" w:rsidRPr="00A60CA3">
        <w:rPr>
          <w:rFonts w:ascii="Futura Lt BT" w:hAnsi="Futura Lt BT"/>
          <w:sz w:val="28"/>
          <w:szCs w:val="28"/>
          <w:u w:val="none"/>
          <w:lang w:val="en-GB"/>
        </w:rPr>
        <w:t xml:space="preserve">         </w:t>
      </w:r>
    </w:p>
    <w:p w:rsidR="00C67752" w:rsidRPr="007A0504" w:rsidRDefault="00C67752" w:rsidP="004B2D4E">
      <w:pPr>
        <w:jc w:val="both"/>
        <w:rPr>
          <w:rFonts w:ascii="Futura Lt BT" w:hAnsi="Futura Lt BT"/>
          <w:sz w:val="18"/>
          <w:szCs w:val="18"/>
          <w:lang w:val="en-GB"/>
        </w:rPr>
      </w:pPr>
    </w:p>
    <w:p w:rsidR="001F094C" w:rsidRDefault="001F094C" w:rsidP="004B2D4E">
      <w:pPr>
        <w:jc w:val="both"/>
        <w:rPr>
          <w:rFonts w:ascii="Futura Lt BT" w:hAnsi="Futura Lt BT"/>
          <w:b/>
          <w:sz w:val="22"/>
          <w:szCs w:val="22"/>
          <w:lang w:val="en-GB"/>
        </w:rPr>
      </w:pPr>
      <w:r w:rsidRPr="00326C82">
        <w:rPr>
          <w:rFonts w:ascii="Futura Lt BT" w:hAnsi="Futura Lt BT"/>
          <w:b/>
          <w:sz w:val="22"/>
          <w:szCs w:val="22"/>
          <w:lang w:val="en-GB"/>
        </w:rPr>
        <w:t>General</w:t>
      </w:r>
    </w:p>
    <w:p w:rsidR="00F10BB9" w:rsidRDefault="0067681E" w:rsidP="00F10BB9">
      <w:pPr>
        <w:jc w:val="both"/>
        <w:rPr>
          <w:rFonts w:ascii="Futura Lt BT" w:hAnsi="Futura Lt BT"/>
          <w:sz w:val="22"/>
          <w:szCs w:val="22"/>
          <w:lang w:val="en-GB"/>
        </w:rPr>
      </w:pPr>
      <w:r w:rsidRPr="0067681E">
        <w:rPr>
          <w:rFonts w:ascii="Futura Lt BT" w:hAnsi="Futura Lt BT"/>
          <w:sz w:val="22"/>
          <w:szCs w:val="22"/>
          <w:lang w:val="en-GB"/>
        </w:rPr>
        <w:t xml:space="preserve">The </w:t>
      </w:r>
      <w:r>
        <w:rPr>
          <w:rFonts w:ascii="Futura Lt BT" w:hAnsi="Futura Lt BT"/>
          <w:sz w:val="22"/>
          <w:szCs w:val="22"/>
          <w:lang w:val="en-GB"/>
        </w:rPr>
        <w:t>Trustee must always act in the best interest of Stratton Playgroup as a whole; it is not acceptable to act in order to gain financial or any other material benefit for the trustee, for family, friends or any other organisation. Therefore:</w:t>
      </w:r>
    </w:p>
    <w:p w:rsidR="00884FA5" w:rsidRPr="0067681E" w:rsidRDefault="00884FA5" w:rsidP="00F10BB9">
      <w:pPr>
        <w:jc w:val="both"/>
        <w:rPr>
          <w:rFonts w:ascii="Futura Lt BT" w:hAnsi="Futura Lt BT"/>
          <w:sz w:val="22"/>
          <w:szCs w:val="22"/>
          <w:lang w:val="en-GB"/>
        </w:rPr>
      </w:pPr>
    </w:p>
    <w:p w:rsidR="001F094C" w:rsidRPr="00326C82" w:rsidRDefault="0067681E" w:rsidP="001F094C">
      <w:pPr>
        <w:numPr>
          <w:ilvl w:val="0"/>
          <w:numId w:val="6"/>
        </w:numPr>
        <w:jc w:val="both"/>
        <w:rPr>
          <w:rFonts w:ascii="Futura Lt BT" w:hAnsi="Futura Lt BT"/>
          <w:sz w:val="22"/>
          <w:szCs w:val="22"/>
          <w:lang w:val="en-GB"/>
        </w:rPr>
      </w:pPr>
      <w:r>
        <w:rPr>
          <w:rFonts w:ascii="Futura Lt BT" w:hAnsi="Futura Lt BT"/>
          <w:sz w:val="22"/>
          <w:szCs w:val="22"/>
          <w:lang w:val="en-GB"/>
        </w:rPr>
        <w:t>Trustees must understand and support the aims and objectives of the playgroup and act in accordance with the constitution at all times.</w:t>
      </w:r>
    </w:p>
    <w:p w:rsidR="001F094C" w:rsidRPr="007A0504" w:rsidRDefault="001F094C" w:rsidP="004B2D4E">
      <w:pPr>
        <w:jc w:val="both"/>
        <w:rPr>
          <w:rFonts w:ascii="Futura Lt BT" w:hAnsi="Futura Lt BT"/>
          <w:sz w:val="18"/>
          <w:szCs w:val="18"/>
          <w:lang w:val="en-GB"/>
        </w:rPr>
      </w:pPr>
    </w:p>
    <w:p w:rsidR="001F094C" w:rsidRDefault="0067681E" w:rsidP="001F094C">
      <w:pPr>
        <w:numPr>
          <w:ilvl w:val="0"/>
          <w:numId w:val="6"/>
        </w:numPr>
        <w:jc w:val="both"/>
        <w:rPr>
          <w:rFonts w:ascii="Futura Lt BT" w:hAnsi="Futura Lt BT"/>
          <w:sz w:val="22"/>
          <w:szCs w:val="22"/>
          <w:lang w:val="en-GB"/>
        </w:rPr>
      </w:pPr>
      <w:r>
        <w:rPr>
          <w:rFonts w:ascii="Futura Lt BT" w:hAnsi="Futura Lt BT"/>
          <w:sz w:val="22"/>
          <w:szCs w:val="22"/>
          <w:lang w:val="en-GB"/>
        </w:rPr>
        <w:t>Trustees must act and make decisions in the best interest of the playgroup, its present and future beneficiaries; and be aware of issues that may affect the present and future development of the playgroup.</w:t>
      </w:r>
    </w:p>
    <w:p w:rsidR="0067681E" w:rsidRDefault="0067681E" w:rsidP="0067681E">
      <w:pPr>
        <w:jc w:val="both"/>
        <w:rPr>
          <w:rFonts w:ascii="Futura Lt BT" w:hAnsi="Futura Lt BT"/>
          <w:sz w:val="22"/>
          <w:szCs w:val="22"/>
          <w:lang w:val="en-GB"/>
        </w:rPr>
      </w:pPr>
    </w:p>
    <w:p w:rsidR="0067681E" w:rsidRDefault="0067681E" w:rsidP="001F094C">
      <w:pPr>
        <w:numPr>
          <w:ilvl w:val="0"/>
          <w:numId w:val="6"/>
        </w:numPr>
        <w:jc w:val="both"/>
        <w:rPr>
          <w:rFonts w:ascii="Futura Lt BT" w:hAnsi="Futura Lt BT"/>
          <w:sz w:val="22"/>
          <w:szCs w:val="22"/>
          <w:lang w:val="en-GB"/>
        </w:rPr>
      </w:pPr>
      <w:r>
        <w:rPr>
          <w:rFonts w:ascii="Futura Lt BT" w:hAnsi="Futura Lt BT"/>
          <w:sz w:val="22"/>
          <w:szCs w:val="22"/>
          <w:lang w:val="en-GB"/>
        </w:rPr>
        <w:t>Professional assistance should be obtained as needed to enable the trustees to be able to make appropriate decisions affecting the playgroup.</w:t>
      </w:r>
    </w:p>
    <w:p w:rsidR="0067681E" w:rsidRDefault="0067681E" w:rsidP="0067681E">
      <w:pPr>
        <w:jc w:val="both"/>
        <w:rPr>
          <w:rFonts w:ascii="Futura Lt BT" w:hAnsi="Futura Lt BT"/>
          <w:sz w:val="22"/>
          <w:szCs w:val="22"/>
          <w:lang w:val="en-GB"/>
        </w:rPr>
      </w:pPr>
    </w:p>
    <w:p w:rsidR="0067681E" w:rsidRDefault="0067681E" w:rsidP="001F094C">
      <w:pPr>
        <w:numPr>
          <w:ilvl w:val="0"/>
          <w:numId w:val="6"/>
        </w:numPr>
        <w:jc w:val="both"/>
        <w:rPr>
          <w:rFonts w:ascii="Futura Lt BT" w:hAnsi="Futura Lt BT"/>
          <w:sz w:val="22"/>
          <w:szCs w:val="22"/>
          <w:lang w:val="en-GB"/>
        </w:rPr>
      </w:pPr>
      <w:r>
        <w:rPr>
          <w:rFonts w:ascii="Futura Lt BT" w:hAnsi="Futura Lt BT"/>
          <w:sz w:val="22"/>
          <w:szCs w:val="22"/>
          <w:lang w:val="en-GB"/>
        </w:rPr>
        <w:t>Trustee</w:t>
      </w:r>
      <w:r w:rsidR="008B6FE4">
        <w:rPr>
          <w:rFonts w:ascii="Futura Lt BT" w:hAnsi="Futura Lt BT"/>
          <w:sz w:val="22"/>
          <w:szCs w:val="22"/>
          <w:lang w:val="en-GB"/>
        </w:rPr>
        <w:t>s</w:t>
      </w:r>
      <w:r>
        <w:rPr>
          <w:rFonts w:ascii="Futura Lt BT" w:hAnsi="Futura Lt BT"/>
          <w:sz w:val="22"/>
          <w:szCs w:val="22"/>
          <w:lang w:val="en-GB"/>
        </w:rPr>
        <w:t xml:space="preserve"> must not receive benefits financial or non-financial that are not explicitly authorised by the constitution. Trustees should not exert any influence to gain preferential treatment for themselves, their family, or any other organisation in which they have interest.</w:t>
      </w:r>
    </w:p>
    <w:p w:rsidR="003746C4" w:rsidRDefault="003746C4" w:rsidP="003746C4">
      <w:pPr>
        <w:jc w:val="both"/>
        <w:rPr>
          <w:rFonts w:ascii="Futura Lt BT" w:hAnsi="Futura Lt BT"/>
          <w:sz w:val="22"/>
          <w:szCs w:val="22"/>
          <w:lang w:val="en-GB"/>
        </w:rPr>
      </w:pPr>
    </w:p>
    <w:p w:rsidR="0067681E" w:rsidRDefault="0067681E" w:rsidP="001F094C">
      <w:pPr>
        <w:numPr>
          <w:ilvl w:val="0"/>
          <w:numId w:val="6"/>
        </w:numPr>
        <w:jc w:val="both"/>
        <w:rPr>
          <w:rFonts w:ascii="Futura Lt BT" w:hAnsi="Futura Lt BT"/>
          <w:sz w:val="22"/>
          <w:szCs w:val="22"/>
          <w:lang w:val="en-GB"/>
        </w:rPr>
      </w:pPr>
      <w:r>
        <w:rPr>
          <w:rFonts w:ascii="Futura Lt BT" w:hAnsi="Futura Lt BT"/>
          <w:sz w:val="22"/>
          <w:szCs w:val="22"/>
          <w:lang w:val="en-GB"/>
        </w:rPr>
        <w:t>Trustees are jointly and severally liable for their decisions; therefore decisions must be taken collectively and communicated to staff, stakeholders and funders in a united manner.</w:t>
      </w:r>
    </w:p>
    <w:p w:rsidR="003746C4" w:rsidRDefault="003746C4" w:rsidP="003746C4">
      <w:pPr>
        <w:jc w:val="both"/>
        <w:rPr>
          <w:rFonts w:ascii="Futura Lt BT" w:hAnsi="Futura Lt BT"/>
          <w:sz w:val="22"/>
          <w:szCs w:val="22"/>
          <w:lang w:val="en-GB"/>
        </w:rPr>
      </w:pPr>
    </w:p>
    <w:p w:rsidR="0067681E" w:rsidRDefault="0067681E" w:rsidP="001F094C">
      <w:pPr>
        <w:numPr>
          <w:ilvl w:val="0"/>
          <w:numId w:val="6"/>
        </w:numPr>
        <w:jc w:val="both"/>
        <w:rPr>
          <w:rFonts w:ascii="Futura Lt BT" w:hAnsi="Futura Lt BT"/>
          <w:sz w:val="22"/>
          <w:szCs w:val="22"/>
          <w:lang w:val="en-GB"/>
        </w:rPr>
      </w:pPr>
      <w:r>
        <w:rPr>
          <w:rFonts w:ascii="Futura Lt BT" w:hAnsi="Futura Lt BT"/>
          <w:sz w:val="22"/>
          <w:szCs w:val="22"/>
          <w:lang w:val="en-GB"/>
        </w:rPr>
        <w:t xml:space="preserve">Trustees are accountable </w:t>
      </w:r>
      <w:r w:rsidR="003746C4">
        <w:rPr>
          <w:rFonts w:ascii="Futura Lt BT" w:hAnsi="Futura Lt BT"/>
          <w:sz w:val="22"/>
          <w:szCs w:val="22"/>
          <w:lang w:val="en-GB"/>
        </w:rPr>
        <w:t>to their stakeholders for their actions and as such, decision-making and governance issues should be as transparent as possible, except, such as personnel matters, when confidentiality is required.</w:t>
      </w:r>
    </w:p>
    <w:p w:rsidR="00884FA5" w:rsidRDefault="00884FA5" w:rsidP="00884FA5">
      <w:pPr>
        <w:jc w:val="both"/>
        <w:rPr>
          <w:rFonts w:ascii="Futura Lt BT" w:hAnsi="Futura Lt BT"/>
          <w:sz w:val="22"/>
          <w:szCs w:val="22"/>
          <w:lang w:val="en-GB"/>
        </w:rPr>
      </w:pPr>
    </w:p>
    <w:p w:rsidR="00884FA5" w:rsidRDefault="00884FA5" w:rsidP="001F094C">
      <w:pPr>
        <w:numPr>
          <w:ilvl w:val="0"/>
          <w:numId w:val="6"/>
        </w:numPr>
        <w:jc w:val="both"/>
        <w:rPr>
          <w:rFonts w:ascii="Futura Lt BT" w:hAnsi="Futura Lt BT"/>
          <w:sz w:val="22"/>
          <w:szCs w:val="22"/>
          <w:lang w:val="en-GB"/>
        </w:rPr>
      </w:pPr>
      <w:r>
        <w:rPr>
          <w:rFonts w:ascii="Futura Lt BT" w:hAnsi="Futura Lt BT"/>
          <w:sz w:val="22"/>
          <w:szCs w:val="22"/>
          <w:lang w:val="en-GB"/>
        </w:rPr>
        <w:t>Trustees should spend an appropriate amount of time reading papers and preparing for board meetings. A minimum attendance of 75% of meetings is expected of trustees to ensure that best practice in governance is reached and maintained. Where a trustee is unable to attend a meeting he/she should always ensure that the Chair is informed beforehand.</w:t>
      </w:r>
    </w:p>
    <w:p w:rsidR="00884FA5" w:rsidRDefault="00884FA5" w:rsidP="00884FA5">
      <w:pPr>
        <w:jc w:val="both"/>
        <w:rPr>
          <w:rFonts w:ascii="Futura Lt BT" w:hAnsi="Futura Lt BT"/>
          <w:sz w:val="22"/>
          <w:szCs w:val="22"/>
          <w:lang w:val="en-GB"/>
        </w:rPr>
      </w:pPr>
    </w:p>
    <w:p w:rsidR="00884FA5" w:rsidRPr="00C752E2" w:rsidRDefault="00884FA5" w:rsidP="001F094C">
      <w:pPr>
        <w:numPr>
          <w:ilvl w:val="0"/>
          <w:numId w:val="6"/>
        </w:numPr>
        <w:jc w:val="both"/>
        <w:rPr>
          <w:rFonts w:ascii="Futura Lt BT" w:hAnsi="Futura Lt BT"/>
          <w:sz w:val="22"/>
          <w:szCs w:val="22"/>
          <w:lang w:val="en-GB"/>
        </w:rPr>
      </w:pPr>
      <w:r>
        <w:rPr>
          <w:rFonts w:ascii="Futura Lt BT" w:hAnsi="Futura Lt BT"/>
          <w:sz w:val="22"/>
          <w:szCs w:val="22"/>
          <w:lang w:val="en-GB"/>
        </w:rPr>
        <w:t xml:space="preserve">Should a trustee feel that they require further guidance or training in their role is needed, the </w:t>
      </w:r>
      <w:r w:rsidRPr="00C752E2">
        <w:rPr>
          <w:rFonts w:ascii="Futura Lt BT" w:hAnsi="Futura Lt BT"/>
          <w:sz w:val="22"/>
          <w:szCs w:val="22"/>
          <w:lang w:val="en-GB"/>
        </w:rPr>
        <w:t xml:space="preserve">playgroup </w:t>
      </w:r>
      <w:r w:rsidR="00A60CA3" w:rsidRPr="00C752E2">
        <w:rPr>
          <w:rFonts w:ascii="Futura Lt BT" w:hAnsi="Futura Lt BT"/>
          <w:sz w:val="22"/>
          <w:szCs w:val="22"/>
          <w:lang w:val="en-GB"/>
        </w:rPr>
        <w:t xml:space="preserve">administrator </w:t>
      </w:r>
      <w:r w:rsidRPr="00C752E2">
        <w:rPr>
          <w:rFonts w:ascii="Futura Lt BT" w:hAnsi="Futura Lt BT"/>
          <w:sz w:val="22"/>
          <w:szCs w:val="22"/>
          <w:lang w:val="en-GB"/>
        </w:rPr>
        <w:t>should be informed, who will actively develop such training on an individual or group basis.</w:t>
      </w:r>
    </w:p>
    <w:p w:rsidR="00884FA5" w:rsidRDefault="00884FA5" w:rsidP="00884FA5">
      <w:pPr>
        <w:jc w:val="both"/>
        <w:rPr>
          <w:rFonts w:ascii="Futura Lt BT" w:hAnsi="Futura Lt BT"/>
          <w:sz w:val="22"/>
          <w:szCs w:val="22"/>
          <w:lang w:val="en-GB"/>
        </w:rPr>
      </w:pPr>
    </w:p>
    <w:p w:rsidR="00884FA5" w:rsidRDefault="00884FA5" w:rsidP="001F094C">
      <w:pPr>
        <w:numPr>
          <w:ilvl w:val="0"/>
          <w:numId w:val="6"/>
        </w:numPr>
        <w:jc w:val="both"/>
        <w:rPr>
          <w:rFonts w:ascii="Futura Lt BT" w:hAnsi="Futura Lt BT"/>
          <w:sz w:val="22"/>
          <w:szCs w:val="22"/>
          <w:lang w:val="en-GB"/>
        </w:rPr>
      </w:pPr>
      <w:r>
        <w:rPr>
          <w:rFonts w:ascii="Futura Lt BT" w:hAnsi="Futura Lt BT"/>
          <w:sz w:val="22"/>
          <w:szCs w:val="22"/>
          <w:lang w:val="en-GB"/>
        </w:rPr>
        <w:t xml:space="preserve">Trustees have a duty of confidentiality and should not, therefore repeat confidential information outside the confines of the trustees meetings.  </w:t>
      </w:r>
    </w:p>
    <w:p w:rsidR="0067681E" w:rsidRDefault="0067681E" w:rsidP="0067681E">
      <w:pPr>
        <w:jc w:val="both"/>
        <w:rPr>
          <w:rFonts w:ascii="Futura Lt BT" w:hAnsi="Futura Lt BT"/>
          <w:sz w:val="22"/>
          <w:szCs w:val="22"/>
          <w:lang w:val="en-GB"/>
        </w:rPr>
      </w:pPr>
    </w:p>
    <w:p w:rsidR="0067681E" w:rsidRPr="00884FA5" w:rsidRDefault="00884FA5" w:rsidP="0067681E">
      <w:pPr>
        <w:jc w:val="both"/>
        <w:rPr>
          <w:rFonts w:ascii="Futura Lt BT" w:hAnsi="Futura Lt BT"/>
          <w:b/>
          <w:sz w:val="22"/>
          <w:szCs w:val="22"/>
          <w:lang w:val="en-GB"/>
        </w:rPr>
      </w:pPr>
      <w:r w:rsidRPr="00884FA5">
        <w:rPr>
          <w:rFonts w:ascii="Futura Lt BT" w:hAnsi="Futura Lt BT"/>
          <w:b/>
          <w:sz w:val="22"/>
          <w:szCs w:val="22"/>
          <w:lang w:val="en-GB"/>
        </w:rPr>
        <w:t>Conflict of Interest</w:t>
      </w:r>
    </w:p>
    <w:p w:rsidR="00884FA5" w:rsidRDefault="00884FA5" w:rsidP="0067681E">
      <w:pPr>
        <w:jc w:val="both"/>
        <w:rPr>
          <w:rFonts w:ascii="Futura Lt BT" w:hAnsi="Futura Lt BT"/>
          <w:sz w:val="22"/>
          <w:szCs w:val="22"/>
          <w:lang w:val="en-GB"/>
        </w:rPr>
      </w:pPr>
      <w:r>
        <w:rPr>
          <w:rFonts w:ascii="Futura Lt BT" w:hAnsi="Futura Lt BT"/>
          <w:sz w:val="22"/>
          <w:szCs w:val="22"/>
          <w:lang w:val="en-GB"/>
        </w:rPr>
        <w:t>As a member of the governing body of a charity, you must avoid any conflict between interests of the organisation and personal interests. Trustees are required to act reasonably and prudently in all matters relating to the playgroup and need always to bear in mind that their prime concern is the interests of the playgroup. They cannot let their personal views or prejudices affect their conduct as trustees. They need to exercise an appropriate degree of care in dealing with the administration of the playgroup.</w:t>
      </w:r>
    </w:p>
    <w:p w:rsidR="00633266" w:rsidRDefault="00633266" w:rsidP="0067681E">
      <w:pPr>
        <w:jc w:val="both"/>
        <w:rPr>
          <w:rFonts w:ascii="Futura Lt BT" w:hAnsi="Futura Lt BT"/>
          <w:sz w:val="22"/>
          <w:szCs w:val="22"/>
          <w:lang w:val="en-GB"/>
        </w:rPr>
      </w:pPr>
    </w:p>
    <w:p w:rsidR="00884FA5" w:rsidRDefault="00884FA5" w:rsidP="00633266">
      <w:pPr>
        <w:numPr>
          <w:ilvl w:val="0"/>
          <w:numId w:val="42"/>
        </w:numPr>
        <w:jc w:val="both"/>
        <w:rPr>
          <w:rFonts w:ascii="Futura Lt BT" w:hAnsi="Futura Lt BT"/>
          <w:sz w:val="22"/>
          <w:szCs w:val="22"/>
          <w:lang w:val="en-GB"/>
        </w:rPr>
      </w:pPr>
      <w:r>
        <w:rPr>
          <w:rFonts w:ascii="Futura Lt BT" w:hAnsi="Futura Lt BT"/>
          <w:sz w:val="22"/>
          <w:szCs w:val="22"/>
          <w:lang w:val="en-GB"/>
        </w:rPr>
        <w:t>Any trustee who has financial interest in a matter under discussion should declare the nature of their interest and withdraw from the room unless they have a dispensation to speak.</w:t>
      </w:r>
    </w:p>
    <w:p w:rsidR="00633266" w:rsidRDefault="00633266" w:rsidP="00633266">
      <w:pPr>
        <w:jc w:val="both"/>
        <w:rPr>
          <w:rFonts w:ascii="Futura Lt BT" w:hAnsi="Futura Lt BT"/>
          <w:sz w:val="22"/>
          <w:szCs w:val="22"/>
          <w:lang w:val="en-GB"/>
        </w:rPr>
      </w:pPr>
    </w:p>
    <w:p w:rsidR="00633266" w:rsidRDefault="00884FA5" w:rsidP="00633266">
      <w:pPr>
        <w:numPr>
          <w:ilvl w:val="0"/>
          <w:numId w:val="42"/>
        </w:numPr>
        <w:jc w:val="both"/>
        <w:rPr>
          <w:rFonts w:ascii="Futura Lt BT" w:hAnsi="Futura Lt BT"/>
          <w:sz w:val="22"/>
          <w:szCs w:val="22"/>
          <w:lang w:val="en-GB"/>
        </w:rPr>
      </w:pPr>
      <w:r>
        <w:rPr>
          <w:rFonts w:ascii="Futura Lt BT" w:hAnsi="Futura Lt BT"/>
          <w:sz w:val="22"/>
          <w:szCs w:val="22"/>
          <w:lang w:val="en-GB"/>
        </w:rPr>
        <w:t xml:space="preserve">If a trustee has any interest in the matter under discussion </w:t>
      </w:r>
      <w:r w:rsidR="00633266">
        <w:rPr>
          <w:rFonts w:ascii="Futura Lt BT" w:hAnsi="Futura Lt BT"/>
          <w:sz w:val="22"/>
          <w:szCs w:val="22"/>
          <w:lang w:val="en-GB"/>
        </w:rPr>
        <w:t>which</w:t>
      </w:r>
      <w:r>
        <w:rPr>
          <w:rFonts w:ascii="Futura Lt BT" w:hAnsi="Futura Lt BT"/>
          <w:sz w:val="22"/>
          <w:szCs w:val="22"/>
          <w:lang w:val="en-GB"/>
        </w:rPr>
        <w:t xml:space="preserve"> creates a real danger of bias (that is, where you, or people connected with you through family, business or another charity) they should </w:t>
      </w:r>
      <w:r>
        <w:rPr>
          <w:rFonts w:ascii="Futura Lt BT" w:hAnsi="Futura Lt BT"/>
          <w:sz w:val="22"/>
          <w:szCs w:val="22"/>
          <w:lang w:val="en-GB"/>
        </w:rPr>
        <w:lastRenderedPageBreak/>
        <w:t>declare the nature of the interest and withdraw from the room, unless they have a dispensation to speak.</w:t>
      </w:r>
    </w:p>
    <w:p w:rsidR="0067681E" w:rsidRDefault="00884FA5" w:rsidP="00633266">
      <w:pPr>
        <w:jc w:val="both"/>
        <w:rPr>
          <w:rFonts w:ascii="Futura Lt BT" w:hAnsi="Futura Lt BT"/>
          <w:sz w:val="22"/>
          <w:szCs w:val="22"/>
          <w:lang w:val="en-GB"/>
        </w:rPr>
      </w:pPr>
      <w:r>
        <w:rPr>
          <w:rFonts w:ascii="Futura Lt BT" w:hAnsi="Futura Lt BT"/>
          <w:sz w:val="22"/>
          <w:szCs w:val="22"/>
          <w:lang w:val="en-GB"/>
        </w:rPr>
        <w:t xml:space="preserve"> </w:t>
      </w:r>
    </w:p>
    <w:p w:rsidR="00633266" w:rsidRDefault="00633266" w:rsidP="00633266">
      <w:pPr>
        <w:numPr>
          <w:ilvl w:val="0"/>
          <w:numId w:val="42"/>
        </w:numPr>
        <w:jc w:val="both"/>
        <w:rPr>
          <w:rFonts w:ascii="Futura Lt BT" w:hAnsi="Futura Lt BT"/>
          <w:sz w:val="22"/>
          <w:szCs w:val="22"/>
          <w:lang w:val="en-GB"/>
        </w:rPr>
      </w:pPr>
      <w:r>
        <w:rPr>
          <w:rFonts w:ascii="Futura Lt BT" w:hAnsi="Futura Lt BT"/>
          <w:sz w:val="22"/>
          <w:szCs w:val="22"/>
          <w:lang w:val="en-GB"/>
        </w:rPr>
        <w:t>If a trustee has any other interest which does not create a real danger of bias, but which might reasonably cause others to think it could influence their decision, they should declare the nature of the interest, but may remain in the room, participate in the decision, and vote if they wish.</w:t>
      </w:r>
    </w:p>
    <w:p w:rsidR="00633266" w:rsidRDefault="00633266" w:rsidP="00633266">
      <w:pPr>
        <w:jc w:val="both"/>
        <w:rPr>
          <w:rFonts w:ascii="Futura Lt BT" w:hAnsi="Futura Lt BT"/>
          <w:sz w:val="22"/>
          <w:szCs w:val="22"/>
          <w:lang w:val="en-GB"/>
        </w:rPr>
      </w:pPr>
    </w:p>
    <w:p w:rsidR="00633266" w:rsidRDefault="00633266" w:rsidP="00633266">
      <w:pPr>
        <w:numPr>
          <w:ilvl w:val="0"/>
          <w:numId w:val="42"/>
        </w:numPr>
        <w:jc w:val="both"/>
        <w:rPr>
          <w:rFonts w:ascii="Futura Lt BT" w:hAnsi="Futura Lt BT"/>
          <w:sz w:val="22"/>
          <w:szCs w:val="22"/>
          <w:lang w:val="en-GB"/>
        </w:rPr>
      </w:pPr>
      <w:r>
        <w:rPr>
          <w:rFonts w:ascii="Futura Lt BT" w:hAnsi="Futura Lt BT"/>
          <w:sz w:val="22"/>
          <w:szCs w:val="22"/>
          <w:lang w:val="en-GB"/>
        </w:rPr>
        <w:t>If in any doubt about the application of these rules, they should consult with the Chair.</w:t>
      </w:r>
    </w:p>
    <w:p w:rsidR="00633266" w:rsidRDefault="00633266" w:rsidP="0067681E">
      <w:pPr>
        <w:jc w:val="both"/>
        <w:rPr>
          <w:rFonts w:ascii="Futura Lt BT" w:hAnsi="Futura Lt BT"/>
          <w:sz w:val="22"/>
          <w:szCs w:val="22"/>
          <w:lang w:val="en-GB"/>
        </w:rPr>
      </w:pPr>
    </w:p>
    <w:p w:rsidR="00633266" w:rsidRPr="008B6FE4" w:rsidRDefault="00A60CA3" w:rsidP="00633266">
      <w:pPr>
        <w:numPr>
          <w:ilvl w:val="0"/>
          <w:numId w:val="42"/>
        </w:numPr>
        <w:jc w:val="both"/>
        <w:rPr>
          <w:rFonts w:ascii="Futura Lt BT" w:hAnsi="Futura Lt BT"/>
          <w:sz w:val="22"/>
          <w:szCs w:val="22"/>
          <w:lang w:val="en-GB"/>
        </w:rPr>
      </w:pPr>
      <w:r w:rsidRPr="00C752E2">
        <w:rPr>
          <w:rFonts w:ascii="Futura Lt BT" w:hAnsi="Futura Lt BT"/>
          <w:sz w:val="22"/>
          <w:szCs w:val="22"/>
          <w:lang w:val="en-GB"/>
        </w:rPr>
        <w:t>If there is a potential for conflict of interest -</w:t>
      </w:r>
      <w:r>
        <w:rPr>
          <w:rFonts w:ascii="Futura Lt BT" w:hAnsi="Futura Lt BT"/>
          <w:sz w:val="22"/>
          <w:szCs w:val="22"/>
          <w:lang w:val="en-GB"/>
        </w:rPr>
        <w:t xml:space="preserve"> i</w:t>
      </w:r>
      <w:r w:rsidR="00633266" w:rsidRPr="008B6FE4">
        <w:rPr>
          <w:rFonts w:ascii="Futura Lt BT" w:hAnsi="Futura Lt BT"/>
          <w:sz w:val="22"/>
          <w:szCs w:val="22"/>
          <w:lang w:val="en-GB"/>
        </w:rPr>
        <w:t>t is recommended that each trustee’s interests are recorded in a written statement and listed in a register.</w:t>
      </w:r>
    </w:p>
    <w:p w:rsidR="0067681E" w:rsidRPr="00633266" w:rsidRDefault="0067681E" w:rsidP="0067681E">
      <w:pPr>
        <w:jc w:val="both"/>
        <w:rPr>
          <w:rFonts w:ascii="Futura Lt BT" w:hAnsi="Futura Lt BT"/>
          <w:b/>
          <w:sz w:val="22"/>
          <w:szCs w:val="22"/>
          <w:lang w:val="en-GB"/>
        </w:rPr>
      </w:pPr>
    </w:p>
    <w:p w:rsidR="001F094C" w:rsidRPr="00633266" w:rsidRDefault="00633266" w:rsidP="004B2D4E">
      <w:pPr>
        <w:jc w:val="both"/>
        <w:rPr>
          <w:rFonts w:ascii="Futura Lt BT" w:hAnsi="Futura Lt BT"/>
          <w:b/>
          <w:sz w:val="22"/>
          <w:szCs w:val="22"/>
          <w:lang w:val="en-GB"/>
        </w:rPr>
      </w:pPr>
      <w:r w:rsidRPr="00633266">
        <w:rPr>
          <w:rFonts w:ascii="Futura Lt BT" w:hAnsi="Futura Lt BT"/>
          <w:b/>
          <w:sz w:val="22"/>
          <w:szCs w:val="22"/>
          <w:lang w:val="en-GB"/>
        </w:rPr>
        <w:t>Data Protection</w:t>
      </w:r>
    </w:p>
    <w:p w:rsidR="00C53252" w:rsidRDefault="00633266" w:rsidP="004B2D4E">
      <w:pPr>
        <w:jc w:val="both"/>
        <w:rPr>
          <w:rFonts w:ascii="Futura Lt BT" w:hAnsi="Futura Lt BT"/>
          <w:sz w:val="18"/>
          <w:szCs w:val="18"/>
          <w:lang w:val="en-GB"/>
        </w:rPr>
      </w:pPr>
      <w:r>
        <w:rPr>
          <w:rFonts w:ascii="Futura Lt BT" w:hAnsi="Futura Lt BT"/>
          <w:sz w:val="22"/>
          <w:szCs w:val="22"/>
          <w:lang w:val="en-GB"/>
        </w:rPr>
        <w:t>The information provided will be processed in accordance with the data protection principles as set out in the Data Protection Act 1998. Data will be processed only to ensure that the truste</w:t>
      </w:r>
      <w:r w:rsidR="008B6FE4">
        <w:rPr>
          <w:rFonts w:ascii="Futura Lt BT" w:hAnsi="Futura Lt BT"/>
          <w:sz w:val="22"/>
          <w:szCs w:val="22"/>
          <w:lang w:val="en-GB"/>
        </w:rPr>
        <w:t>es act in the best interest of the playgr</w:t>
      </w:r>
      <w:r>
        <w:rPr>
          <w:rFonts w:ascii="Futura Lt BT" w:hAnsi="Futura Lt BT"/>
          <w:sz w:val="22"/>
          <w:szCs w:val="22"/>
          <w:lang w:val="en-GB"/>
        </w:rPr>
        <w:t>oup. The information provided will not be used for any other purpose.</w:t>
      </w:r>
    </w:p>
    <w:p w:rsidR="00B1694D" w:rsidRDefault="00B1694D" w:rsidP="004B2D4E">
      <w:pPr>
        <w:jc w:val="both"/>
        <w:rPr>
          <w:rFonts w:ascii="Futura Lt BT" w:hAnsi="Futura Lt BT"/>
          <w:sz w:val="18"/>
          <w:szCs w:val="18"/>
          <w:lang w:val="en-GB"/>
        </w:rPr>
      </w:pPr>
    </w:p>
    <w:p w:rsidR="00B1694D" w:rsidRPr="007A0504" w:rsidRDefault="00B1694D" w:rsidP="004B2D4E">
      <w:pPr>
        <w:jc w:val="both"/>
        <w:rPr>
          <w:rFonts w:ascii="Futura Lt BT" w:hAnsi="Futura Lt BT"/>
          <w:sz w:val="18"/>
          <w:szCs w:val="18"/>
          <w:lang w:val="en-GB"/>
        </w:rPr>
      </w:pPr>
    </w:p>
    <w:p w:rsidR="000E387D" w:rsidRPr="000E387D" w:rsidRDefault="00B1694D" w:rsidP="00EB4EFC">
      <w:pPr>
        <w:jc w:val="both"/>
        <w:rPr>
          <w:rFonts w:ascii="Futura Lt BT" w:hAnsi="Futura Lt BT"/>
          <w:b/>
          <w:sz w:val="22"/>
          <w:szCs w:val="22"/>
          <w:lang w:val="en-GB"/>
        </w:rPr>
      </w:pPr>
      <w:r>
        <w:rPr>
          <w:rFonts w:ascii="Futura Lt BT" w:hAnsi="Futura Lt BT"/>
          <w:b/>
          <w:sz w:val="22"/>
          <w:szCs w:val="22"/>
          <w:lang w:val="en-GB"/>
        </w:rPr>
        <w:t xml:space="preserve">Changes to the Policy or </w:t>
      </w:r>
      <w:r w:rsidR="000E387D" w:rsidRPr="000E387D">
        <w:rPr>
          <w:rFonts w:ascii="Futura Lt BT" w:hAnsi="Futura Lt BT"/>
          <w:b/>
          <w:sz w:val="22"/>
          <w:szCs w:val="22"/>
          <w:lang w:val="en-GB"/>
        </w:rPr>
        <w:t>Procedures</w:t>
      </w:r>
    </w:p>
    <w:p w:rsidR="000E387D" w:rsidRDefault="00B1694D" w:rsidP="00EB4EFC">
      <w:pPr>
        <w:jc w:val="both"/>
        <w:rPr>
          <w:rFonts w:ascii="Futura Lt BT" w:hAnsi="Futura Lt BT"/>
          <w:sz w:val="22"/>
          <w:szCs w:val="22"/>
          <w:lang w:val="en-GB"/>
        </w:rPr>
      </w:pPr>
      <w:r>
        <w:rPr>
          <w:rFonts w:ascii="Futura Lt BT" w:hAnsi="Futura Lt BT"/>
          <w:sz w:val="22"/>
          <w:szCs w:val="22"/>
          <w:lang w:val="en-GB"/>
        </w:rPr>
        <w:t>Changes to the policy or</w:t>
      </w:r>
      <w:r w:rsidR="000E387D">
        <w:rPr>
          <w:rFonts w:ascii="Futura Lt BT" w:hAnsi="Futura Lt BT"/>
          <w:sz w:val="22"/>
          <w:szCs w:val="22"/>
          <w:lang w:val="en-GB"/>
        </w:rPr>
        <w:t xml:space="preserve"> procedures can only be made by the management committee of the playgroup.</w:t>
      </w:r>
    </w:p>
    <w:p w:rsidR="00027099" w:rsidRPr="007A0504" w:rsidRDefault="00027099" w:rsidP="004B2D4E">
      <w:pPr>
        <w:jc w:val="both"/>
        <w:rPr>
          <w:rFonts w:ascii="Futura Lt BT" w:hAnsi="Futura Lt BT"/>
          <w:sz w:val="18"/>
          <w:szCs w:val="18"/>
          <w:lang w:val="en-GB"/>
        </w:rPr>
      </w:pPr>
    </w:p>
    <w:p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This policy was adopted at an open committee meeting of Stratto</w:t>
      </w:r>
      <w:r w:rsidR="004B2D4E" w:rsidRPr="00326C82">
        <w:rPr>
          <w:rFonts w:ascii="Futura Lt BT" w:hAnsi="Futura Lt BT"/>
          <w:sz w:val="22"/>
          <w:szCs w:val="22"/>
          <w:lang w:val="en-GB"/>
        </w:rPr>
        <w:t>n Playgroup</w:t>
      </w:r>
    </w:p>
    <w:p w:rsidR="00C67752" w:rsidRDefault="00C67752" w:rsidP="004B2D4E">
      <w:pPr>
        <w:jc w:val="both"/>
        <w:rPr>
          <w:rFonts w:ascii="Futura Lt BT" w:hAnsi="Futura Lt BT"/>
          <w:sz w:val="18"/>
          <w:szCs w:val="18"/>
          <w:lang w:val="en-GB"/>
        </w:rPr>
      </w:pPr>
    </w:p>
    <w:p w:rsidR="007A0504" w:rsidRPr="007A0504" w:rsidRDefault="007A0504" w:rsidP="004B2D4E">
      <w:pPr>
        <w:jc w:val="both"/>
        <w:rPr>
          <w:rFonts w:ascii="Futura Lt BT" w:hAnsi="Futura Lt BT"/>
          <w:sz w:val="18"/>
          <w:szCs w:val="18"/>
          <w:lang w:val="en-GB"/>
        </w:rPr>
      </w:pPr>
    </w:p>
    <w:p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Held on</w:t>
      </w:r>
    </w:p>
    <w:p w:rsidR="00C67752" w:rsidRDefault="00C67752" w:rsidP="004B2D4E">
      <w:pPr>
        <w:jc w:val="both"/>
        <w:rPr>
          <w:rFonts w:ascii="Futura Lt BT" w:hAnsi="Futura Lt BT"/>
          <w:lang w:val="en-GB"/>
        </w:rPr>
      </w:pPr>
    </w:p>
    <w:p w:rsidR="00C752E2" w:rsidRPr="00C752E2" w:rsidRDefault="00C752E2" w:rsidP="004B2D4E">
      <w:pPr>
        <w:jc w:val="both"/>
        <w:rPr>
          <w:rFonts w:ascii="Futura Lt BT" w:hAnsi="Futura Lt BT"/>
          <w:b/>
          <w:sz w:val="22"/>
          <w:lang w:val="en-GB"/>
        </w:rPr>
      </w:pPr>
      <w:r w:rsidRPr="00C752E2">
        <w:rPr>
          <w:rFonts w:ascii="Futura Lt BT" w:hAnsi="Futura Lt BT"/>
          <w:b/>
          <w:sz w:val="22"/>
          <w:lang w:val="en-GB"/>
        </w:rPr>
        <w:t>12/05/2022</w:t>
      </w:r>
    </w:p>
    <w:p w:rsidR="00700CCB" w:rsidRPr="00F10BB9" w:rsidRDefault="00700CCB" w:rsidP="004B2D4E">
      <w:pPr>
        <w:jc w:val="both"/>
        <w:rPr>
          <w:rFonts w:ascii="Futura Lt BT" w:hAnsi="Futura Lt BT"/>
          <w:lang w:val="en-GB"/>
        </w:rPr>
      </w:pPr>
    </w:p>
    <w:p w:rsidR="004B2D4E" w:rsidRDefault="004B2D4E" w:rsidP="004B2D4E">
      <w:pPr>
        <w:jc w:val="both"/>
        <w:rPr>
          <w:rFonts w:ascii="Futura Lt BT" w:hAnsi="Futura Lt BT"/>
          <w:lang w:val="en-GB"/>
        </w:rPr>
      </w:pPr>
    </w:p>
    <w:p w:rsidR="00633266" w:rsidRDefault="00633266" w:rsidP="004B2D4E">
      <w:pPr>
        <w:jc w:val="both"/>
        <w:rPr>
          <w:rFonts w:ascii="Futura Lt BT" w:hAnsi="Futura Lt BT"/>
          <w:lang w:val="en-GB"/>
        </w:rPr>
      </w:pPr>
    </w:p>
    <w:p w:rsidR="00C752E2" w:rsidRDefault="00C752E2" w:rsidP="004B2D4E">
      <w:pPr>
        <w:jc w:val="both"/>
        <w:rPr>
          <w:rFonts w:ascii="Futura Lt BT" w:hAnsi="Futura Lt BT"/>
          <w:lang w:val="en-GB"/>
        </w:rPr>
      </w:pPr>
    </w:p>
    <w:p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Sig</w:t>
      </w:r>
      <w:r w:rsidR="00027099">
        <w:rPr>
          <w:rFonts w:ascii="Futura Lt BT" w:hAnsi="Futura Lt BT"/>
          <w:sz w:val="22"/>
          <w:szCs w:val="22"/>
          <w:lang w:val="en-GB"/>
        </w:rPr>
        <w:t>n</w:t>
      </w:r>
      <w:r w:rsidRPr="00326C82">
        <w:rPr>
          <w:rFonts w:ascii="Futura Lt BT" w:hAnsi="Futura Lt BT"/>
          <w:sz w:val="22"/>
          <w:szCs w:val="22"/>
          <w:lang w:val="en-GB"/>
        </w:rPr>
        <w:t xml:space="preserve">ed on behalf of the committee </w:t>
      </w:r>
    </w:p>
    <w:sectPr w:rsidR="00C67752" w:rsidRPr="00326C82" w:rsidSect="00C2216B">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B30"/>
    <w:multiLevelType w:val="hybridMultilevel"/>
    <w:tmpl w:val="5AC00F4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7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AF3"/>
    <w:multiLevelType w:val="multilevel"/>
    <w:tmpl w:val="0D4C9B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377DF"/>
    <w:multiLevelType w:val="multilevel"/>
    <w:tmpl w:val="B58064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C76CB"/>
    <w:multiLevelType w:val="multilevel"/>
    <w:tmpl w:val="5CAA4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3EF"/>
    <w:multiLevelType w:val="multilevel"/>
    <w:tmpl w:val="89FCF2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5D2"/>
    <w:multiLevelType w:val="multilevel"/>
    <w:tmpl w:val="FE0826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72B4E"/>
    <w:multiLevelType w:val="hybridMultilevel"/>
    <w:tmpl w:val="3B5221E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62ECC"/>
    <w:multiLevelType w:val="hybridMultilevel"/>
    <w:tmpl w:val="21D8E71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F594F"/>
    <w:multiLevelType w:val="hybridMultilevel"/>
    <w:tmpl w:val="D3B09D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832C3"/>
    <w:multiLevelType w:val="hybridMultilevel"/>
    <w:tmpl w:val="1C20614E"/>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A5B0F"/>
    <w:multiLevelType w:val="multilevel"/>
    <w:tmpl w:val="1C2061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265DC"/>
    <w:multiLevelType w:val="hybridMultilevel"/>
    <w:tmpl w:val="0DACDF1C"/>
    <w:lvl w:ilvl="0" w:tplc="68AE55E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C13EE3"/>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1913DB"/>
    <w:multiLevelType w:val="hybridMultilevel"/>
    <w:tmpl w:val="FCAE5C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24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C1AB6"/>
    <w:multiLevelType w:val="hybridMultilevel"/>
    <w:tmpl w:val="AFC805D0"/>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484B"/>
    <w:multiLevelType w:val="hybridMultilevel"/>
    <w:tmpl w:val="3ABA6AAA"/>
    <w:lvl w:ilvl="0" w:tplc="274ABC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61F92"/>
    <w:multiLevelType w:val="hybridMultilevel"/>
    <w:tmpl w:val="DDCA078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F755B"/>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6205D"/>
    <w:multiLevelType w:val="hybridMultilevel"/>
    <w:tmpl w:val="AB18410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872FD"/>
    <w:multiLevelType w:val="hybridMultilevel"/>
    <w:tmpl w:val="413C0C74"/>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E08EB"/>
    <w:multiLevelType w:val="hybridMultilevel"/>
    <w:tmpl w:val="B5806474"/>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51773"/>
    <w:multiLevelType w:val="hybridMultilevel"/>
    <w:tmpl w:val="7BA8555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97506"/>
    <w:multiLevelType w:val="hybridMultilevel"/>
    <w:tmpl w:val="89FCF2F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771C8"/>
    <w:multiLevelType w:val="hybridMultilevel"/>
    <w:tmpl w:val="A7A4CD84"/>
    <w:lvl w:ilvl="0" w:tplc="DAAEF4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11281"/>
    <w:multiLevelType w:val="hybridMultilevel"/>
    <w:tmpl w:val="D9E245FC"/>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73943"/>
    <w:multiLevelType w:val="hybridMultilevel"/>
    <w:tmpl w:val="0D4C9B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30E39"/>
    <w:multiLevelType w:val="multilevel"/>
    <w:tmpl w:val="5AC00F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A7A46"/>
    <w:multiLevelType w:val="hybridMultilevel"/>
    <w:tmpl w:val="2BBAFDA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F1B"/>
    <w:multiLevelType w:val="hybridMultilevel"/>
    <w:tmpl w:val="016C05C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D2A0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4C76602"/>
    <w:multiLevelType w:val="hybridMultilevel"/>
    <w:tmpl w:val="70A6F0B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86D84"/>
    <w:multiLevelType w:val="hybridMultilevel"/>
    <w:tmpl w:val="5652081C"/>
    <w:lvl w:ilvl="0" w:tplc="DAAEF4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4669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9F82666"/>
    <w:multiLevelType w:val="hybridMultilevel"/>
    <w:tmpl w:val="8CAE5CE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7182C"/>
    <w:multiLevelType w:val="multilevel"/>
    <w:tmpl w:val="413C0C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C2EE5"/>
    <w:multiLevelType w:val="hybridMultilevel"/>
    <w:tmpl w:val="AC5CD406"/>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F432C"/>
    <w:multiLevelType w:val="hybridMultilevel"/>
    <w:tmpl w:val="50A41EB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E50AF"/>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BD59BF"/>
    <w:multiLevelType w:val="hybridMultilevel"/>
    <w:tmpl w:val="5CAA4D3A"/>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719EB"/>
    <w:multiLevelType w:val="hybridMultilevel"/>
    <w:tmpl w:val="0E788FA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7"/>
  </w:num>
  <w:num w:numId="4">
    <w:abstractNumId w:val="31"/>
  </w:num>
  <w:num w:numId="5">
    <w:abstractNumId w:val="25"/>
  </w:num>
  <w:num w:numId="6">
    <w:abstractNumId w:val="27"/>
  </w:num>
  <w:num w:numId="7">
    <w:abstractNumId w:val="38"/>
  </w:num>
  <w:num w:numId="8">
    <w:abstractNumId w:val="24"/>
  </w:num>
  <w:num w:numId="9">
    <w:abstractNumId w:val="5"/>
  </w:num>
  <w:num w:numId="10">
    <w:abstractNumId w:val="29"/>
  </w:num>
  <w:num w:numId="11">
    <w:abstractNumId w:val="16"/>
  </w:num>
  <w:num w:numId="12">
    <w:abstractNumId w:val="6"/>
  </w:num>
  <w:num w:numId="13">
    <w:abstractNumId w:val="7"/>
  </w:num>
  <w:num w:numId="14">
    <w:abstractNumId w:val="13"/>
  </w:num>
  <w:num w:numId="15">
    <w:abstractNumId w:val="34"/>
  </w:num>
  <w:num w:numId="16">
    <w:abstractNumId w:val="21"/>
  </w:num>
  <w:num w:numId="17">
    <w:abstractNumId w:val="36"/>
  </w:num>
  <w:num w:numId="18">
    <w:abstractNumId w:val="41"/>
  </w:num>
  <w:num w:numId="19">
    <w:abstractNumId w:val="37"/>
  </w:num>
  <w:num w:numId="20">
    <w:abstractNumId w:val="26"/>
  </w:num>
  <w:num w:numId="21">
    <w:abstractNumId w:val="12"/>
  </w:num>
  <w:num w:numId="22">
    <w:abstractNumId w:val="10"/>
  </w:num>
  <w:num w:numId="23">
    <w:abstractNumId w:val="11"/>
  </w:num>
  <w:num w:numId="24">
    <w:abstractNumId w:val="39"/>
  </w:num>
  <w:num w:numId="25">
    <w:abstractNumId w:val="19"/>
  </w:num>
  <w:num w:numId="26">
    <w:abstractNumId w:val="0"/>
  </w:num>
  <w:num w:numId="27">
    <w:abstractNumId w:val="28"/>
  </w:num>
  <w:num w:numId="28">
    <w:abstractNumId w:val="22"/>
  </w:num>
  <w:num w:numId="29">
    <w:abstractNumId w:val="3"/>
  </w:num>
  <w:num w:numId="30">
    <w:abstractNumId w:val="40"/>
  </w:num>
  <w:num w:numId="31">
    <w:abstractNumId w:val="4"/>
  </w:num>
  <w:num w:numId="32">
    <w:abstractNumId w:val="8"/>
  </w:num>
  <w:num w:numId="33">
    <w:abstractNumId w:val="32"/>
  </w:num>
  <w:num w:numId="34">
    <w:abstractNumId w:val="35"/>
  </w:num>
  <w:num w:numId="35">
    <w:abstractNumId w:val="23"/>
  </w:num>
  <w:num w:numId="36">
    <w:abstractNumId w:val="30"/>
  </w:num>
  <w:num w:numId="37">
    <w:abstractNumId w:val="9"/>
  </w:num>
  <w:num w:numId="38">
    <w:abstractNumId w:val="14"/>
  </w:num>
  <w:num w:numId="39">
    <w:abstractNumId w:val="20"/>
  </w:num>
  <w:num w:numId="40">
    <w:abstractNumId w:val="18"/>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131078"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4E"/>
    <w:rsid w:val="00027099"/>
    <w:rsid w:val="000E387D"/>
    <w:rsid w:val="001433EB"/>
    <w:rsid w:val="001F094C"/>
    <w:rsid w:val="002D2F1D"/>
    <w:rsid w:val="00326C82"/>
    <w:rsid w:val="003746C4"/>
    <w:rsid w:val="004B2D4E"/>
    <w:rsid w:val="004D4473"/>
    <w:rsid w:val="00535F1F"/>
    <w:rsid w:val="006213D8"/>
    <w:rsid w:val="00633266"/>
    <w:rsid w:val="0067681E"/>
    <w:rsid w:val="00700CCB"/>
    <w:rsid w:val="0073663E"/>
    <w:rsid w:val="00767444"/>
    <w:rsid w:val="007A0504"/>
    <w:rsid w:val="007B75F9"/>
    <w:rsid w:val="00884FA5"/>
    <w:rsid w:val="008A217C"/>
    <w:rsid w:val="008B6FE4"/>
    <w:rsid w:val="009D0A38"/>
    <w:rsid w:val="00A23B93"/>
    <w:rsid w:val="00A60CA3"/>
    <w:rsid w:val="00AA5FA4"/>
    <w:rsid w:val="00AF6E6F"/>
    <w:rsid w:val="00B113F7"/>
    <w:rsid w:val="00B1694D"/>
    <w:rsid w:val="00BD06F3"/>
    <w:rsid w:val="00C2216B"/>
    <w:rsid w:val="00C53252"/>
    <w:rsid w:val="00C67752"/>
    <w:rsid w:val="00C752E2"/>
    <w:rsid w:val="00EB4EFC"/>
    <w:rsid w:val="00F10BB9"/>
    <w:rsid w:val="00F70D74"/>
    <w:rsid w:val="00F7228F"/>
    <w:rsid w:val="00F826BD"/>
    <w:rsid w:val="00FA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2D976-181B-4024-A64B-6A8E2D68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qFormat/>
    <w:pPr>
      <w:keepNext/>
      <w:numPr>
        <w:numId w:val="14"/>
      </w:numPr>
      <w:outlineLvl w:val="0"/>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700CCB"/>
    <w:rPr>
      <w:rFonts w:ascii="Segoe UI" w:hAnsi="Segoe UI" w:cs="Segoe UI"/>
      <w:sz w:val="18"/>
      <w:szCs w:val="18"/>
    </w:rPr>
  </w:style>
  <w:style w:type="character" w:customStyle="1" w:styleId="BalloonTextChar">
    <w:name w:val="Balloon Text Char"/>
    <w:link w:val="BalloonText"/>
    <w:uiPriority w:val="99"/>
    <w:semiHidden/>
    <w:rsid w:val="00700CC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STRATTON PLAYGROUP</vt:lpstr>
    </vt:vector>
  </TitlesOfParts>
  <Company>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subject/>
  <dc:creator>Edwina Williams 1</dc:creator>
  <cp:keywords/>
  <cp:lastModifiedBy>Williams Edwina</cp:lastModifiedBy>
  <cp:revision>2</cp:revision>
  <cp:lastPrinted>2022-05-13T11:17:00Z</cp:lastPrinted>
  <dcterms:created xsi:type="dcterms:W3CDTF">2022-05-13T11:24:00Z</dcterms:created>
  <dcterms:modified xsi:type="dcterms:W3CDTF">2022-05-13T11:24:00Z</dcterms:modified>
</cp:coreProperties>
</file>