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81817" w14:textId="77777777" w:rsidR="00613880" w:rsidRDefault="00613880" w:rsidP="00613880">
      <w:pPr>
        <w:pStyle w:val="Heading1"/>
        <w:jc w:val="both"/>
        <w:rPr>
          <w:rFonts w:ascii="Avian" w:hAnsi="Avian"/>
          <w:color w:val="6699FF"/>
          <w:sz w:val="36"/>
          <w:szCs w:val="36"/>
        </w:rPr>
      </w:pPr>
      <w:r w:rsidRPr="00DD12DC">
        <w:rPr>
          <w:rFonts w:ascii="Avian" w:hAnsi="Avian"/>
          <w:color w:val="6699FF"/>
          <w:sz w:val="36"/>
          <w:szCs w:val="36"/>
        </w:rPr>
        <w:t>Stratton Little Learners</w:t>
      </w:r>
    </w:p>
    <w:p w14:paraId="22CF03FC" w14:textId="77777777" w:rsidR="00273474" w:rsidRPr="00613880" w:rsidRDefault="00273474" w:rsidP="00273474">
      <w:pPr>
        <w:pStyle w:val="Heading1"/>
        <w:rPr>
          <w:color w:val="6699FF"/>
          <w:sz w:val="8"/>
          <w:szCs w:val="14"/>
        </w:rPr>
      </w:pPr>
    </w:p>
    <w:p w14:paraId="7AD89DD4" w14:textId="756F61E1" w:rsidR="00273474" w:rsidRPr="0032163D" w:rsidRDefault="00AC2A9E" w:rsidP="0050346A">
      <w:pPr>
        <w:jc w:val="both"/>
        <w:rPr>
          <w:rFonts w:ascii="Arial" w:hAnsi="Arial" w:cs="Arial"/>
          <w:b/>
          <w:sz w:val="28"/>
          <w:szCs w:val="28"/>
        </w:rPr>
      </w:pPr>
      <w:r w:rsidRPr="0032163D">
        <w:rPr>
          <w:rFonts w:ascii="Arial" w:hAnsi="Arial" w:cs="Arial"/>
          <w:b/>
          <w:sz w:val="28"/>
          <w:szCs w:val="28"/>
        </w:rPr>
        <w:t xml:space="preserve">2 </w:t>
      </w:r>
      <w:r w:rsidR="0050346A" w:rsidRPr="0032163D">
        <w:rPr>
          <w:rFonts w:ascii="Arial" w:hAnsi="Arial" w:cs="Arial"/>
          <w:b/>
          <w:sz w:val="28"/>
          <w:szCs w:val="28"/>
        </w:rPr>
        <w:t>Staff Vetting Policy</w:t>
      </w:r>
      <w:r w:rsidR="00C9519A" w:rsidRPr="0032163D">
        <w:rPr>
          <w:rFonts w:ascii="Arial" w:hAnsi="Arial" w:cs="Arial"/>
          <w:b/>
          <w:sz w:val="28"/>
          <w:szCs w:val="28"/>
        </w:rPr>
        <w:t xml:space="preserve"> </w:t>
      </w:r>
      <w:r w:rsidR="0050346A" w:rsidRPr="0032163D">
        <w:rPr>
          <w:rFonts w:ascii="Arial" w:hAnsi="Arial" w:cs="Arial"/>
          <w:b/>
          <w:sz w:val="28"/>
          <w:szCs w:val="28"/>
        </w:rPr>
        <w:t>&amp; Procedure</w:t>
      </w:r>
      <w:r w:rsidR="00C707C1" w:rsidRPr="0032163D">
        <w:rPr>
          <w:rFonts w:ascii="Arial" w:hAnsi="Arial" w:cs="Arial"/>
          <w:b/>
          <w:sz w:val="28"/>
          <w:szCs w:val="28"/>
        </w:rPr>
        <w:t xml:space="preserve"> </w:t>
      </w:r>
      <w:r w:rsidR="00BA1BB7" w:rsidRPr="0032163D">
        <w:rPr>
          <w:rFonts w:ascii="Arial" w:hAnsi="Arial" w:cs="Arial"/>
          <w:b/>
          <w:sz w:val="28"/>
          <w:szCs w:val="28"/>
        </w:rPr>
        <w:tab/>
      </w:r>
      <w:r w:rsidR="00BA1BB7" w:rsidRPr="0032163D">
        <w:rPr>
          <w:rFonts w:ascii="Arial" w:hAnsi="Arial" w:cs="Arial"/>
          <w:b/>
          <w:sz w:val="28"/>
          <w:szCs w:val="28"/>
        </w:rPr>
        <w:tab/>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r w:rsidR="00C707C1" w:rsidRPr="0032163D">
        <w:rPr>
          <w:rFonts w:ascii="Arial" w:hAnsi="Arial" w:cs="Arial"/>
          <w:b/>
          <w:vanish/>
          <w:sz w:val="28"/>
          <w:szCs w:val="28"/>
        </w:rPr>
        <w:pgNum/>
      </w:r>
    </w:p>
    <w:p w14:paraId="632BD290" w14:textId="77777777" w:rsidR="00273474" w:rsidRPr="006D3529" w:rsidRDefault="00273474" w:rsidP="00273474">
      <w:pPr>
        <w:rPr>
          <w:rFonts w:ascii="Arial" w:hAnsi="Arial" w:cs="Arial"/>
          <w:sz w:val="19"/>
          <w:szCs w:val="19"/>
        </w:rPr>
      </w:pPr>
    </w:p>
    <w:p w14:paraId="2339C497" w14:textId="77777777" w:rsidR="00273474" w:rsidRPr="006D3529" w:rsidRDefault="00F042FF" w:rsidP="00080C4E">
      <w:pPr>
        <w:pStyle w:val="Heading2"/>
        <w:jc w:val="both"/>
        <w:rPr>
          <w:sz w:val="19"/>
          <w:szCs w:val="19"/>
        </w:rPr>
      </w:pPr>
      <w:r w:rsidRPr="006D3529">
        <w:rPr>
          <w:sz w:val="19"/>
          <w:szCs w:val="19"/>
        </w:rPr>
        <w:t>Statement of intent</w:t>
      </w:r>
    </w:p>
    <w:p w14:paraId="7A37AC5E" w14:textId="2E9C8B1D" w:rsidR="0050346A" w:rsidRPr="006D3529" w:rsidRDefault="00D3796D" w:rsidP="0050346A">
      <w:pPr>
        <w:jc w:val="both"/>
        <w:rPr>
          <w:rFonts w:ascii="Arial" w:hAnsi="Arial" w:cs="Arial"/>
          <w:sz w:val="19"/>
          <w:szCs w:val="19"/>
        </w:rPr>
      </w:pPr>
      <w:r w:rsidRPr="006D3529">
        <w:rPr>
          <w:rFonts w:ascii="Arial" w:hAnsi="Arial" w:cs="Arial"/>
          <w:sz w:val="19"/>
          <w:szCs w:val="19"/>
        </w:rPr>
        <w:t xml:space="preserve">At Stratton </w:t>
      </w:r>
      <w:r w:rsidR="0085408D" w:rsidRPr="006D3529">
        <w:rPr>
          <w:rFonts w:ascii="Arial" w:hAnsi="Arial" w:cs="Arial"/>
          <w:sz w:val="19"/>
          <w:szCs w:val="19"/>
        </w:rPr>
        <w:t>Little Learners</w:t>
      </w:r>
      <w:r w:rsidRPr="006D3529">
        <w:rPr>
          <w:rFonts w:ascii="Arial" w:hAnsi="Arial" w:cs="Arial"/>
          <w:sz w:val="19"/>
          <w:szCs w:val="19"/>
        </w:rPr>
        <w:t>, i</w:t>
      </w:r>
      <w:r w:rsidR="00044DD2" w:rsidRPr="006D3529">
        <w:rPr>
          <w:rFonts w:ascii="Arial" w:hAnsi="Arial" w:cs="Arial"/>
          <w:sz w:val="19"/>
          <w:szCs w:val="19"/>
        </w:rPr>
        <w:t xml:space="preserve">t is our </w:t>
      </w:r>
      <w:r w:rsidR="00261C48" w:rsidRPr="006D3529">
        <w:rPr>
          <w:rFonts w:ascii="Arial" w:hAnsi="Arial" w:cs="Arial"/>
          <w:sz w:val="19"/>
          <w:szCs w:val="19"/>
        </w:rPr>
        <w:t>intention to</w:t>
      </w:r>
      <w:r w:rsidR="00044DD2" w:rsidRPr="006D3529">
        <w:rPr>
          <w:rFonts w:ascii="Arial" w:hAnsi="Arial" w:cs="Arial"/>
          <w:sz w:val="19"/>
          <w:szCs w:val="19"/>
        </w:rPr>
        <w:t xml:space="preserve"> make our preschool a</w:t>
      </w:r>
      <w:r w:rsidR="00967F63" w:rsidRPr="006D3529">
        <w:rPr>
          <w:rFonts w:ascii="Arial" w:hAnsi="Arial" w:cs="Arial"/>
          <w:sz w:val="19"/>
          <w:szCs w:val="19"/>
        </w:rPr>
        <w:t xml:space="preserve"> safe place for</w:t>
      </w:r>
      <w:r w:rsidR="00044DD2" w:rsidRPr="006D3529">
        <w:rPr>
          <w:rFonts w:ascii="Arial" w:hAnsi="Arial" w:cs="Arial"/>
          <w:sz w:val="19"/>
          <w:szCs w:val="19"/>
        </w:rPr>
        <w:t xml:space="preserve"> children </w:t>
      </w:r>
      <w:r w:rsidR="00967F63" w:rsidRPr="006D3529">
        <w:rPr>
          <w:rFonts w:ascii="Arial" w:hAnsi="Arial" w:cs="Arial"/>
          <w:sz w:val="19"/>
          <w:szCs w:val="19"/>
        </w:rPr>
        <w:t>to attend</w:t>
      </w:r>
      <w:r w:rsidR="00044DD2" w:rsidRPr="006D3529">
        <w:rPr>
          <w:rFonts w:ascii="Arial" w:hAnsi="Arial" w:cs="Arial"/>
          <w:sz w:val="19"/>
          <w:szCs w:val="19"/>
        </w:rPr>
        <w:t xml:space="preserve">. </w:t>
      </w:r>
    </w:p>
    <w:p w14:paraId="44DC9858" w14:textId="77777777" w:rsidR="00044DD2" w:rsidRPr="006D3529" w:rsidRDefault="00044DD2" w:rsidP="00080C4E">
      <w:pPr>
        <w:jc w:val="both"/>
        <w:rPr>
          <w:rFonts w:ascii="Arial" w:hAnsi="Arial" w:cs="Arial"/>
          <w:sz w:val="19"/>
          <w:szCs w:val="19"/>
        </w:rPr>
      </w:pPr>
    </w:p>
    <w:p w14:paraId="5DCD4E18" w14:textId="77777777" w:rsidR="00C4472E" w:rsidRPr="006D3529" w:rsidRDefault="00273474" w:rsidP="0050346A">
      <w:pPr>
        <w:pStyle w:val="Heading2"/>
        <w:jc w:val="both"/>
        <w:rPr>
          <w:sz w:val="19"/>
          <w:szCs w:val="19"/>
        </w:rPr>
      </w:pPr>
      <w:r w:rsidRPr="006D3529">
        <w:rPr>
          <w:sz w:val="19"/>
          <w:szCs w:val="19"/>
        </w:rPr>
        <w:t>Aim</w:t>
      </w:r>
    </w:p>
    <w:p w14:paraId="2839DEAA" w14:textId="77777777" w:rsidR="0050346A" w:rsidRPr="006D3529" w:rsidRDefault="0050346A" w:rsidP="0050346A">
      <w:pPr>
        <w:jc w:val="both"/>
        <w:rPr>
          <w:rFonts w:ascii="Arial" w:hAnsi="Arial" w:cs="Arial"/>
          <w:sz w:val="19"/>
          <w:szCs w:val="19"/>
        </w:rPr>
      </w:pPr>
      <w:r w:rsidRPr="006D3529">
        <w:rPr>
          <w:rFonts w:ascii="Arial" w:hAnsi="Arial" w:cs="Arial"/>
          <w:sz w:val="19"/>
          <w:szCs w:val="19"/>
        </w:rPr>
        <w:t xml:space="preserve">We aim to ensure that all our </w:t>
      </w:r>
      <w:r w:rsidR="005B3209" w:rsidRPr="006D3529">
        <w:rPr>
          <w:rFonts w:ascii="Arial" w:hAnsi="Arial" w:cs="Arial"/>
          <w:sz w:val="19"/>
          <w:szCs w:val="19"/>
        </w:rPr>
        <w:t>staff</w:t>
      </w:r>
      <w:r w:rsidR="00247BCD" w:rsidRPr="006D3529">
        <w:rPr>
          <w:rFonts w:ascii="Arial" w:hAnsi="Arial" w:cs="Arial"/>
          <w:sz w:val="19"/>
          <w:szCs w:val="19"/>
        </w:rPr>
        <w:t xml:space="preserve"> (whether they are employed or volunteers / committee members)</w:t>
      </w:r>
      <w:r w:rsidR="005B3209" w:rsidRPr="006D3529">
        <w:rPr>
          <w:rFonts w:ascii="Arial" w:hAnsi="Arial" w:cs="Arial"/>
          <w:sz w:val="19"/>
          <w:szCs w:val="19"/>
        </w:rPr>
        <w:t xml:space="preserve"> </w:t>
      </w:r>
      <w:r w:rsidRPr="006D3529">
        <w:rPr>
          <w:rFonts w:ascii="Arial" w:hAnsi="Arial" w:cs="Arial"/>
          <w:sz w:val="19"/>
          <w:szCs w:val="19"/>
        </w:rPr>
        <w:t>are approved for their suitability to work with children.</w:t>
      </w:r>
    </w:p>
    <w:p w14:paraId="4F1FE178" w14:textId="77777777" w:rsidR="0050346A" w:rsidRPr="006D3529" w:rsidRDefault="0050346A" w:rsidP="0050346A">
      <w:pPr>
        <w:pStyle w:val="BodyText2"/>
        <w:ind w:right="-1"/>
        <w:rPr>
          <w:rFonts w:ascii="Arial" w:hAnsi="Arial" w:cs="Arial"/>
          <w:sz w:val="19"/>
          <w:szCs w:val="19"/>
        </w:rPr>
      </w:pPr>
    </w:p>
    <w:p w14:paraId="15199DE6" w14:textId="77777777" w:rsidR="0050346A" w:rsidRPr="006D3529" w:rsidRDefault="0050346A" w:rsidP="0050346A">
      <w:pPr>
        <w:pStyle w:val="Heading2"/>
        <w:jc w:val="both"/>
        <w:rPr>
          <w:sz w:val="19"/>
          <w:szCs w:val="19"/>
        </w:rPr>
      </w:pPr>
      <w:r w:rsidRPr="006D3529">
        <w:rPr>
          <w:sz w:val="19"/>
          <w:szCs w:val="19"/>
        </w:rPr>
        <w:t>Method</w:t>
      </w:r>
    </w:p>
    <w:p w14:paraId="1BEAC24D" w14:textId="78EC5E6B" w:rsidR="0050346A" w:rsidRPr="006D3529" w:rsidRDefault="002B7EB2" w:rsidP="0050346A">
      <w:pPr>
        <w:jc w:val="both"/>
        <w:rPr>
          <w:rFonts w:ascii="Arial" w:hAnsi="Arial" w:cs="Arial"/>
          <w:sz w:val="19"/>
          <w:szCs w:val="19"/>
          <w:u w:val="single"/>
        </w:rPr>
      </w:pPr>
      <w:r w:rsidRPr="006D3529">
        <w:rPr>
          <w:rFonts w:ascii="Arial" w:hAnsi="Arial" w:cs="Arial"/>
          <w:sz w:val="19"/>
          <w:szCs w:val="19"/>
          <w:u w:val="single"/>
        </w:rPr>
        <w:t>PRE-EMPLOYMENT CHECKS</w:t>
      </w:r>
      <w:r w:rsidR="001A19AD" w:rsidRPr="006D3529">
        <w:rPr>
          <w:rFonts w:ascii="Arial" w:hAnsi="Arial" w:cs="Arial"/>
          <w:sz w:val="19"/>
          <w:szCs w:val="19"/>
          <w:u w:val="single"/>
        </w:rPr>
        <w:t xml:space="preserve"> - FOR EMPLOYED STAFF</w:t>
      </w:r>
    </w:p>
    <w:p w14:paraId="182CBECB" w14:textId="77777777" w:rsidR="0050346A" w:rsidRPr="006D3529" w:rsidRDefault="00F042FF" w:rsidP="0050346A">
      <w:pPr>
        <w:jc w:val="both"/>
        <w:rPr>
          <w:rFonts w:ascii="Arial" w:hAnsi="Arial" w:cs="Arial"/>
          <w:sz w:val="19"/>
          <w:szCs w:val="19"/>
        </w:rPr>
      </w:pPr>
      <w:r w:rsidRPr="006D3529">
        <w:rPr>
          <w:rFonts w:ascii="Arial" w:hAnsi="Arial" w:cs="Arial"/>
          <w:sz w:val="19"/>
          <w:szCs w:val="19"/>
        </w:rPr>
        <w:t>All</w:t>
      </w:r>
      <w:r w:rsidR="00247BCD" w:rsidRPr="006D3529">
        <w:rPr>
          <w:rFonts w:ascii="Arial" w:hAnsi="Arial" w:cs="Arial"/>
          <w:sz w:val="19"/>
          <w:szCs w:val="19"/>
        </w:rPr>
        <w:t xml:space="preserve"> employed</w:t>
      </w:r>
      <w:r w:rsidR="0050346A" w:rsidRPr="006D3529">
        <w:rPr>
          <w:rFonts w:ascii="Arial" w:hAnsi="Arial" w:cs="Arial"/>
          <w:sz w:val="19"/>
          <w:szCs w:val="19"/>
        </w:rPr>
        <w:t xml:space="preserve"> staff will have pre-employment checks –</w:t>
      </w:r>
      <w:r w:rsidR="000C6058" w:rsidRPr="006D3529">
        <w:rPr>
          <w:rFonts w:ascii="Arial" w:hAnsi="Arial" w:cs="Arial"/>
          <w:sz w:val="19"/>
          <w:szCs w:val="19"/>
        </w:rPr>
        <w:t xml:space="preserve"> such as suitable references,</w:t>
      </w:r>
      <w:r w:rsidR="0050346A" w:rsidRPr="006D3529">
        <w:rPr>
          <w:rFonts w:ascii="Arial" w:hAnsi="Arial" w:cs="Arial"/>
          <w:sz w:val="19"/>
          <w:szCs w:val="19"/>
        </w:rPr>
        <w:t xml:space="preserve"> qualification</w:t>
      </w:r>
      <w:r w:rsidR="000C6058" w:rsidRPr="006D3529">
        <w:rPr>
          <w:rFonts w:ascii="Arial" w:hAnsi="Arial" w:cs="Arial"/>
          <w:sz w:val="19"/>
          <w:szCs w:val="19"/>
        </w:rPr>
        <w:t>s, physical ability, and permission to work and remain in the UK (</w:t>
      </w:r>
      <w:r w:rsidR="0050346A" w:rsidRPr="006D3529">
        <w:rPr>
          <w:rFonts w:ascii="Arial" w:hAnsi="Arial" w:cs="Arial"/>
          <w:sz w:val="19"/>
          <w:szCs w:val="19"/>
        </w:rPr>
        <w:t>as outlined in our employment plan</w:t>
      </w:r>
      <w:r w:rsidR="000C6058" w:rsidRPr="006D3529">
        <w:rPr>
          <w:rFonts w:ascii="Arial" w:hAnsi="Arial" w:cs="Arial"/>
          <w:sz w:val="19"/>
          <w:szCs w:val="19"/>
        </w:rPr>
        <w:t>)</w:t>
      </w:r>
      <w:r w:rsidR="0050346A" w:rsidRPr="006D3529">
        <w:rPr>
          <w:rFonts w:ascii="Arial" w:hAnsi="Arial" w:cs="Arial"/>
          <w:sz w:val="19"/>
          <w:szCs w:val="19"/>
        </w:rPr>
        <w:t>.</w:t>
      </w:r>
    </w:p>
    <w:p w14:paraId="07A03BC7" w14:textId="77777777" w:rsidR="00F254DD" w:rsidRPr="006D3529" w:rsidRDefault="00F254DD" w:rsidP="0050346A">
      <w:pPr>
        <w:jc w:val="both"/>
        <w:rPr>
          <w:rFonts w:ascii="Arial" w:hAnsi="Arial" w:cs="Arial"/>
          <w:sz w:val="19"/>
          <w:szCs w:val="19"/>
        </w:rPr>
      </w:pPr>
    </w:p>
    <w:p w14:paraId="1676D896" w14:textId="24BD063B" w:rsidR="00760AA5" w:rsidRPr="006D3529" w:rsidRDefault="00760AA5" w:rsidP="0050346A">
      <w:pPr>
        <w:jc w:val="both"/>
        <w:rPr>
          <w:rFonts w:ascii="Arial" w:hAnsi="Arial" w:cs="Arial"/>
          <w:sz w:val="19"/>
          <w:szCs w:val="19"/>
        </w:rPr>
      </w:pPr>
      <w:r w:rsidRPr="006D3529">
        <w:rPr>
          <w:rFonts w:ascii="Arial" w:hAnsi="Arial" w:cs="Arial"/>
          <w:sz w:val="19"/>
          <w:szCs w:val="19"/>
          <w:u w:val="single"/>
        </w:rPr>
        <w:t xml:space="preserve">DBS DISCLOSURES - FOR </w:t>
      </w:r>
      <w:r w:rsidR="005D0D35" w:rsidRPr="006D3529">
        <w:rPr>
          <w:rFonts w:ascii="Arial" w:hAnsi="Arial" w:cs="Arial"/>
          <w:sz w:val="19"/>
          <w:szCs w:val="19"/>
          <w:u w:val="single"/>
        </w:rPr>
        <w:t>EVERYONE</w:t>
      </w:r>
      <w:r w:rsidRPr="006D3529">
        <w:rPr>
          <w:rFonts w:ascii="Arial" w:hAnsi="Arial" w:cs="Arial"/>
          <w:sz w:val="19"/>
          <w:szCs w:val="19"/>
          <w:u w:val="single"/>
        </w:rPr>
        <w:t xml:space="preserve"> </w:t>
      </w:r>
    </w:p>
    <w:p w14:paraId="003BDDB8" w14:textId="17026EA8" w:rsidR="00760AA5" w:rsidRDefault="00F042FF" w:rsidP="00760AA5">
      <w:pPr>
        <w:jc w:val="both"/>
        <w:rPr>
          <w:rFonts w:ascii="Arial" w:hAnsi="Arial" w:cs="Arial"/>
          <w:sz w:val="19"/>
          <w:szCs w:val="19"/>
        </w:rPr>
      </w:pPr>
      <w:r w:rsidRPr="006D3529">
        <w:rPr>
          <w:rFonts w:ascii="Arial" w:hAnsi="Arial" w:cs="Arial"/>
          <w:sz w:val="19"/>
          <w:szCs w:val="19"/>
        </w:rPr>
        <w:t>All</w:t>
      </w:r>
      <w:r w:rsidR="00247BCD" w:rsidRPr="006D3529">
        <w:rPr>
          <w:rFonts w:ascii="Arial" w:hAnsi="Arial" w:cs="Arial"/>
          <w:sz w:val="19"/>
          <w:szCs w:val="19"/>
        </w:rPr>
        <w:t xml:space="preserve"> </w:t>
      </w:r>
      <w:r w:rsidR="00760AA5" w:rsidRPr="006D3529">
        <w:rPr>
          <w:rFonts w:ascii="Arial" w:hAnsi="Arial" w:cs="Arial"/>
          <w:sz w:val="19"/>
          <w:szCs w:val="19"/>
        </w:rPr>
        <w:t xml:space="preserve">employed </w:t>
      </w:r>
      <w:r w:rsidR="00F254DD" w:rsidRPr="006D3529">
        <w:rPr>
          <w:rFonts w:ascii="Arial" w:hAnsi="Arial" w:cs="Arial"/>
          <w:sz w:val="19"/>
          <w:szCs w:val="19"/>
        </w:rPr>
        <w:t>staff</w:t>
      </w:r>
      <w:r w:rsidR="00760AA5" w:rsidRPr="006D3529">
        <w:rPr>
          <w:rFonts w:ascii="Arial" w:hAnsi="Arial" w:cs="Arial"/>
          <w:sz w:val="19"/>
          <w:szCs w:val="19"/>
        </w:rPr>
        <w:t>, volunteers and students</w:t>
      </w:r>
      <w:r w:rsidR="00F254DD" w:rsidRPr="006D3529">
        <w:rPr>
          <w:rFonts w:ascii="Arial" w:hAnsi="Arial" w:cs="Arial"/>
          <w:sz w:val="19"/>
          <w:szCs w:val="19"/>
        </w:rPr>
        <w:t xml:space="preserve"> are required to complete and return a </w:t>
      </w:r>
      <w:r w:rsidR="002B7EB2" w:rsidRPr="006D3529">
        <w:rPr>
          <w:rFonts w:ascii="Arial" w:hAnsi="Arial" w:cs="Arial"/>
          <w:sz w:val="19"/>
          <w:szCs w:val="19"/>
        </w:rPr>
        <w:t>DBS</w:t>
      </w:r>
      <w:r w:rsidR="00F254DD" w:rsidRPr="006D3529">
        <w:rPr>
          <w:rFonts w:ascii="Arial" w:hAnsi="Arial" w:cs="Arial"/>
          <w:sz w:val="19"/>
          <w:szCs w:val="19"/>
        </w:rPr>
        <w:t xml:space="preserve"> disclosure form for our setting</w:t>
      </w:r>
      <w:r w:rsidR="00272975" w:rsidRPr="006D3529">
        <w:rPr>
          <w:rFonts w:ascii="Arial" w:hAnsi="Arial" w:cs="Arial"/>
          <w:sz w:val="19"/>
          <w:szCs w:val="19"/>
        </w:rPr>
        <w:t>; and sign up to the DSB update service</w:t>
      </w:r>
      <w:r w:rsidR="00F254DD" w:rsidRPr="006D3529">
        <w:rPr>
          <w:rFonts w:ascii="Arial" w:hAnsi="Arial" w:cs="Arial"/>
          <w:sz w:val="19"/>
          <w:szCs w:val="19"/>
        </w:rPr>
        <w:t xml:space="preserve">. </w:t>
      </w:r>
      <w:r w:rsidR="006C2838" w:rsidRPr="006D3529">
        <w:rPr>
          <w:rFonts w:ascii="Arial" w:hAnsi="Arial" w:cs="Arial"/>
          <w:sz w:val="19"/>
          <w:szCs w:val="19"/>
        </w:rPr>
        <w:t xml:space="preserve">We also require that a Suitability form is completed. </w:t>
      </w:r>
      <w:r w:rsidR="00F254DD" w:rsidRPr="006D3529">
        <w:rPr>
          <w:rFonts w:ascii="Arial" w:hAnsi="Arial" w:cs="Arial"/>
          <w:sz w:val="19"/>
          <w:szCs w:val="19"/>
        </w:rPr>
        <w:t>When notification is received back from the DBS</w:t>
      </w:r>
      <w:r w:rsidR="00624544" w:rsidRPr="006D3529">
        <w:rPr>
          <w:rFonts w:ascii="Arial" w:hAnsi="Arial" w:cs="Arial"/>
          <w:sz w:val="19"/>
          <w:szCs w:val="19"/>
        </w:rPr>
        <w:t>,</w:t>
      </w:r>
      <w:r w:rsidR="005D0D35" w:rsidRPr="006D3529">
        <w:rPr>
          <w:rFonts w:ascii="Arial" w:hAnsi="Arial" w:cs="Arial"/>
          <w:sz w:val="19"/>
          <w:szCs w:val="19"/>
        </w:rPr>
        <w:t xml:space="preserve"> they </w:t>
      </w:r>
      <w:r w:rsidR="00F254DD" w:rsidRPr="006D3529">
        <w:rPr>
          <w:rFonts w:ascii="Arial" w:hAnsi="Arial" w:cs="Arial"/>
          <w:sz w:val="19"/>
          <w:szCs w:val="19"/>
        </w:rPr>
        <w:t>must show it to us</w:t>
      </w:r>
      <w:r w:rsidR="005D0D35" w:rsidRPr="006D3529">
        <w:rPr>
          <w:rFonts w:ascii="Arial" w:hAnsi="Arial" w:cs="Arial"/>
          <w:sz w:val="19"/>
          <w:szCs w:val="19"/>
        </w:rPr>
        <w:t>,</w:t>
      </w:r>
      <w:r w:rsidR="00F254DD" w:rsidRPr="006D3529">
        <w:rPr>
          <w:rFonts w:ascii="Arial" w:hAnsi="Arial" w:cs="Arial"/>
          <w:sz w:val="19"/>
          <w:szCs w:val="19"/>
        </w:rPr>
        <w:t xml:space="preserve"> so that all information is checked, and the disclosure reference no. and date are</w:t>
      </w:r>
      <w:r w:rsidR="00D3796D" w:rsidRPr="006D3529">
        <w:rPr>
          <w:rFonts w:ascii="Arial" w:hAnsi="Arial" w:cs="Arial"/>
          <w:sz w:val="19"/>
          <w:szCs w:val="19"/>
        </w:rPr>
        <w:t xml:space="preserve"> recorded on </w:t>
      </w:r>
      <w:r w:rsidR="00247BCD" w:rsidRPr="006D3529">
        <w:rPr>
          <w:rFonts w:ascii="Arial" w:hAnsi="Arial" w:cs="Arial"/>
          <w:sz w:val="19"/>
          <w:szCs w:val="19"/>
        </w:rPr>
        <w:t>the Single Central Record</w:t>
      </w:r>
      <w:r w:rsidR="00D3796D" w:rsidRPr="006D3529">
        <w:rPr>
          <w:rFonts w:ascii="Arial" w:hAnsi="Arial" w:cs="Arial"/>
          <w:sz w:val="19"/>
          <w:szCs w:val="19"/>
        </w:rPr>
        <w:t>.</w:t>
      </w:r>
    </w:p>
    <w:p w14:paraId="3E500706" w14:textId="77777777" w:rsidR="006D3529" w:rsidRPr="006D3529" w:rsidRDefault="006D3529" w:rsidP="00760AA5">
      <w:pPr>
        <w:jc w:val="both"/>
        <w:rPr>
          <w:rFonts w:ascii="Arial" w:hAnsi="Arial" w:cs="Arial"/>
          <w:sz w:val="19"/>
          <w:szCs w:val="19"/>
        </w:rPr>
      </w:pPr>
    </w:p>
    <w:p w14:paraId="04470197" w14:textId="45A90544" w:rsidR="00760AA5" w:rsidRPr="006D3529" w:rsidRDefault="00760AA5" w:rsidP="00760AA5">
      <w:pPr>
        <w:jc w:val="both"/>
        <w:rPr>
          <w:rFonts w:ascii="Arial" w:hAnsi="Arial" w:cs="Arial"/>
          <w:sz w:val="19"/>
          <w:szCs w:val="19"/>
        </w:rPr>
      </w:pPr>
      <w:r w:rsidRPr="006D3529">
        <w:rPr>
          <w:rFonts w:ascii="Arial" w:hAnsi="Arial" w:cs="Arial"/>
          <w:b/>
          <w:bCs/>
          <w:sz w:val="19"/>
          <w:szCs w:val="19"/>
        </w:rPr>
        <w:t>Nobody can start in a position with us before their DBS is back.</w:t>
      </w:r>
    </w:p>
    <w:p w14:paraId="1627C3CD" w14:textId="77777777" w:rsidR="00760AA5" w:rsidRPr="006D3529" w:rsidRDefault="00760AA5" w:rsidP="00760AA5">
      <w:pPr>
        <w:contextualSpacing/>
        <w:jc w:val="both"/>
        <w:rPr>
          <w:rFonts w:ascii="Arial" w:hAnsi="Arial" w:cs="Arial"/>
          <w:sz w:val="19"/>
          <w:szCs w:val="19"/>
        </w:rPr>
      </w:pPr>
    </w:p>
    <w:p w14:paraId="172817F9" w14:textId="087E817B" w:rsidR="00760AA5" w:rsidRPr="006D3529" w:rsidRDefault="00760AA5" w:rsidP="00760AA5">
      <w:pPr>
        <w:contextualSpacing/>
        <w:jc w:val="both"/>
        <w:rPr>
          <w:rFonts w:ascii="Arial" w:hAnsi="Arial" w:cs="Arial"/>
          <w:sz w:val="19"/>
          <w:szCs w:val="19"/>
        </w:rPr>
      </w:pPr>
      <w:r w:rsidRPr="006D3529">
        <w:rPr>
          <w:rFonts w:ascii="Arial" w:hAnsi="Arial" w:cs="Arial"/>
          <w:sz w:val="19"/>
          <w:szCs w:val="19"/>
        </w:rPr>
        <w:t>All staff / applicants are informed that they have an ongoing duty to disclose any arrests, charges, convictions, cautions, court orders or reprimands and warnings, and any other relevant information which may affect their suitability to work with children (whether received before or during their employment with us). This duty continues throughout employment – not just during recruitment.</w:t>
      </w:r>
    </w:p>
    <w:p w14:paraId="195E5CB8" w14:textId="77777777" w:rsidR="0050346A" w:rsidRPr="006D3529" w:rsidRDefault="0050346A" w:rsidP="00760AA5">
      <w:pPr>
        <w:pStyle w:val="BodyText2"/>
        <w:ind w:right="-1"/>
        <w:rPr>
          <w:rFonts w:ascii="Arial" w:hAnsi="Arial" w:cs="Arial"/>
          <w:sz w:val="19"/>
          <w:szCs w:val="19"/>
        </w:rPr>
      </w:pPr>
    </w:p>
    <w:p w14:paraId="5417CABF" w14:textId="77777777" w:rsidR="0050346A" w:rsidRPr="006D3529" w:rsidRDefault="0050346A" w:rsidP="0050346A">
      <w:pPr>
        <w:jc w:val="both"/>
        <w:rPr>
          <w:rFonts w:ascii="Arial" w:hAnsi="Arial" w:cs="Arial"/>
          <w:sz w:val="19"/>
          <w:szCs w:val="19"/>
        </w:rPr>
      </w:pPr>
      <w:r w:rsidRPr="006D3529">
        <w:rPr>
          <w:rFonts w:ascii="Arial" w:hAnsi="Arial" w:cs="Arial"/>
          <w:sz w:val="19"/>
          <w:szCs w:val="19"/>
        </w:rPr>
        <w:t xml:space="preserve">If there is any unsuitable information </w:t>
      </w:r>
      <w:proofErr w:type="gramStart"/>
      <w:r w:rsidRPr="006D3529">
        <w:rPr>
          <w:rFonts w:ascii="Arial" w:hAnsi="Arial" w:cs="Arial"/>
          <w:sz w:val="19"/>
          <w:szCs w:val="19"/>
        </w:rPr>
        <w:t>noted</w:t>
      </w:r>
      <w:proofErr w:type="gramEnd"/>
      <w:r w:rsidRPr="006D3529">
        <w:rPr>
          <w:rFonts w:ascii="Arial" w:hAnsi="Arial" w:cs="Arial"/>
          <w:sz w:val="19"/>
          <w:szCs w:val="19"/>
        </w:rPr>
        <w:t xml:space="preserve"> we will take the following steps:</w:t>
      </w:r>
    </w:p>
    <w:p w14:paraId="2FC9DB4D" w14:textId="77777777" w:rsidR="0050346A" w:rsidRPr="006D3529" w:rsidRDefault="0050346A" w:rsidP="00F042FF">
      <w:pPr>
        <w:ind w:left="360"/>
        <w:jc w:val="both"/>
        <w:rPr>
          <w:rFonts w:ascii="Arial" w:hAnsi="Arial" w:cs="Arial"/>
          <w:sz w:val="19"/>
          <w:szCs w:val="19"/>
        </w:rPr>
      </w:pPr>
      <w:r w:rsidRPr="006D3529">
        <w:rPr>
          <w:rFonts w:ascii="Arial" w:hAnsi="Arial" w:cs="Arial"/>
          <w:sz w:val="19"/>
          <w:szCs w:val="19"/>
        </w:rPr>
        <w:t xml:space="preserve">1) See what sort of </w:t>
      </w:r>
      <w:r w:rsidR="00247BCD" w:rsidRPr="006D3529">
        <w:rPr>
          <w:rFonts w:ascii="Arial" w:hAnsi="Arial" w:cs="Arial"/>
          <w:sz w:val="19"/>
          <w:szCs w:val="19"/>
        </w:rPr>
        <w:t xml:space="preserve">offence </w:t>
      </w:r>
      <w:r w:rsidR="00F042FF" w:rsidRPr="006D3529">
        <w:rPr>
          <w:rFonts w:ascii="Arial" w:hAnsi="Arial" w:cs="Arial"/>
          <w:sz w:val="19"/>
          <w:szCs w:val="19"/>
        </w:rPr>
        <w:t>is listed</w:t>
      </w:r>
      <w:r w:rsidRPr="006D3529">
        <w:rPr>
          <w:rFonts w:ascii="Arial" w:hAnsi="Arial" w:cs="Arial"/>
          <w:sz w:val="19"/>
          <w:szCs w:val="19"/>
        </w:rPr>
        <w:t>.</w:t>
      </w:r>
    </w:p>
    <w:p w14:paraId="6DEEF19C" w14:textId="77777777" w:rsidR="001A19AD" w:rsidRPr="006D3529" w:rsidRDefault="00F042FF" w:rsidP="00247BCD">
      <w:pPr>
        <w:ind w:left="360"/>
        <w:jc w:val="both"/>
        <w:rPr>
          <w:rFonts w:ascii="Arial" w:hAnsi="Arial" w:cs="Arial"/>
          <w:sz w:val="19"/>
          <w:szCs w:val="19"/>
        </w:rPr>
      </w:pPr>
      <w:r w:rsidRPr="006D3529">
        <w:rPr>
          <w:rFonts w:ascii="Arial" w:hAnsi="Arial" w:cs="Arial"/>
          <w:sz w:val="19"/>
          <w:szCs w:val="19"/>
        </w:rPr>
        <w:t>2</w:t>
      </w:r>
      <w:r w:rsidR="00247BCD" w:rsidRPr="006D3529">
        <w:rPr>
          <w:rFonts w:ascii="Arial" w:hAnsi="Arial" w:cs="Arial"/>
          <w:sz w:val="19"/>
          <w:szCs w:val="19"/>
        </w:rPr>
        <w:t>) The person may have to apply to Ofsted for a “waiver of disqualification”</w:t>
      </w:r>
      <w:r w:rsidR="001A19AD" w:rsidRPr="006D3529">
        <w:rPr>
          <w:rFonts w:ascii="Arial" w:hAnsi="Arial" w:cs="Arial"/>
          <w:sz w:val="19"/>
          <w:szCs w:val="19"/>
        </w:rPr>
        <w:t>.</w:t>
      </w:r>
    </w:p>
    <w:p w14:paraId="02B7E94F" w14:textId="77777777" w:rsidR="00E47C0C" w:rsidRPr="006D3529" w:rsidRDefault="00E47C0C" w:rsidP="00E47C0C">
      <w:pPr>
        <w:jc w:val="both"/>
        <w:rPr>
          <w:rFonts w:ascii="Arial" w:hAnsi="Arial" w:cs="Arial"/>
          <w:sz w:val="19"/>
          <w:szCs w:val="19"/>
        </w:rPr>
      </w:pPr>
      <w:r w:rsidRPr="006D3529">
        <w:rPr>
          <w:rFonts w:ascii="Arial" w:hAnsi="Arial" w:cs="Arial"/>
          <w:sz w:val="19"/>
          <w:szCs w:val="19"/>
        </w:rPr>
        <w:t>S</w:t>
      </w:r>
      <w:r w:rsidR="00247BCD" w:rsidRPr="006D3529">
        <w:rPr>
          <w:rFonts w:ascii="Arial" w:hAnsi="Arial" w:cs="Arial"/>
          <w:sz w:val="19"/>
          <w:szCs w:val="19"/>
        </w:rPr>
        <w:t>ee for guidance:</w:t>
      </w:r>
    </w:p>
    <w:p w14:paraId="64A1811A" w14:textId="45E31403" w:rsidR="00BD60CD" w:rsidRPr="006D3529" w:rsidRDefault="00BD60CD" w:rsidP="00E47C0C">
      <w:pPr>
        <w:jc w:val="both"/>
        <w:rPr>
          <w:rFonts w:ascii="Arial" w:hAnsi="Arial" w:cs="Arial"/>
          <w:sz w:val="19"/>
          <w:szCs w:val="19"/>
        </w:rPr>
      </w:pPr>
      <w:hyperlink r:id="rId6" w:history="1">
        <w:r w:rsidRPr="006D3529">
          <w:rPr>
            <w:rStyle w:val="Hyperlink"/>
            <w:rFonts w:ascii="Arial" w:hAnsi="Arial" w:cs="Arial"/>
            <w:sz w:val="19"/>
            <w:szCs w:val="19"/>
          </w:rPr>
          <w:t>https://www.gov.uk/government/publications/applying-to-waive-disqualification-early-years-and-childcare-providers</w:t>
        </w:r>
      </w:hyperlink>
    </w:p>
    <w:p w14:paraId="647E2415" w14:textId="0CB70758" w:rsidR="00247BCD" w:rsidRPr="006D3529" w:rsidRDefault="00247BCD" w:rsidP="00E47C0C">
      <w:pPr>
        <w:jc w:val="both"/>
        <w:rPr>
          <w:rFonts w:ascii="Arial" w:hAnsi="Arial" w:cs="Arial"/>
          <w:sz w:val="19"/>
          <w:szCs w:val="19"/>
        </w:rPr>
      </w:pPr>
      <w:r w:rsidRPr="006D3529">
        <w:rPr>
          <w:rFonts w:ascii="Arial" w:hAnsi="Arial" w:cs="Arial"/>
          <w:sz w:val="19"/>
          <w:szCs w:val="19"/>
        </w:rPr>
        <w:t xml:space="preserve"> </w:t>
      </w:r>
    </w:p>
    <w:p w14:paraId="177A19B0" w14:textId="68F85EE5" w:rsidR="005D0D35" w:rsidRPr="006D3529" w:rsidRDefault="005D0D35" w:rsidP="0050346A">
      <w:pPr>
        <w:pStyle w:val="BodyText2"/>
        <w:ind w:right="-1"/>
        <w:rPr>
          <w:rFonts w:ascii="Arial" w:hAnsi="Arial" w:cs="Arial"/>
          <w:sz w:val="19"/>
          <w:szCs w:val="19"/>
          <w:u w:val="single"/>
        </w:rPr>
      </w:pPr>
      <w:r w:rsidRPr="006D3529">
        <w:rPr>
          <w:rFonts w:ascii="Arial" w:hAnsi="Arial" w:cs="Arial"/>
          <w:sz w:val="19"/>
          <w:szCs w:val="19"/>
          <w:u w:val="single"/>
        </w:rPr>
        <w:t>DBS UPDATE SERVICE / CHECKS</w:t>
      </w:r>
    </w:p>
    <w:p w14:paraId="7AEA69C3" w14:textId="46D5E545" w:rsidR="002B7EB2" w:rsidRPr="006D3529" w:rsidRDefault="00CB5AC4" w:rsidP="0050346A">
      <w:pPr>
        <w:pStyle w:val="BodyText2"/>
        <w:ind w:right="-1"/>
        <w:rPr>
          <w:rFonts w:ascii="Arial" w:hAnsi="Arial" w:cs="Arial"/>
          <w:sz w:val="19"/>
          <w:szCs w:val="19"/>
          <w:u w:val="single"/>
        </w:rPr>
      </w:pPr>
      <w:r w:rsidRPr="006D3529">
        <w:rPr>
          <w:rFonts w:ascii="Arial" w:hAnsi="Arial" w:cs="Arial"/>
          <w:sz w:val="19"/>
          <w:szCs w:val="19"/>
        </w:rPr>
        <w:t>W</w:t>
      </w:r>
      <w:r w:rsidR="00247BCD" w:rsidRPr="006D3529">
        <w:rPr>
          <w:rFonts w:ascii="Arial" w:hAnsi="Arial" w:cs="Arial"/>
          <w:sz w:val="19"/>
          <w:szCs w:val="19"/>
        </w:rPr>
        <w:t>e</w:t>
      </w:r>
      <w:r w:rsidR="002B7EB2" w:rsidRPr="006D3529">
        <w:rPr>
          <w:rFonts w:ascii="Arial" w:hAnsi="Arial" w:cs="Arial"/>
          <w:sz w:val="19"/>
          <w:szCs w:val="19"/>
        </w:rPr>
        <w:t xml:space="preserve"> require </w:t>
      </w:r>
      <w:r w:rsidR="005D0D35" w:rsidRPr="006D3529">
        <w:rPr>
          <w:rFonts w:ascii="Arial" w:hAnsi="Arial" w:cs="Arial"/>
          <w:sz w:val="19"/>
          <w:szCs w:val="19"/>
        </w:rPr>
        <w:t xml:space="preserve">everyone </w:t>
      </w:r>
      <w:r w:rsidR="002B7EB2" w:rsidRPr="006D3529">
        <w:rPr>
          <w:rFonts w:ascii="Arial" w:hAnsi="Arial" w:cs="Arial"/>
          <w:sz w:val="19"/>
          <w:szCs w:val="19"/>
        </w:rPr>
        <w:t xml:space="preserve">to </w:t>
      </w:r>
      <w:r w:rsidR="0016032D" w:rsidRPr="006D3529">
        <w:rPr>
          <w:rFonts w:ascii="Arial" w:hAnsi="Arial" w:cs="Arial"/>
          <w:sz w:val="19"/>
          <w:szCs w:val="19"/>
        </w:rPr>
        <w:t>sign up for the</w:t>
      </w:r>
      <w:r w:rsidR="002B7EB2" w:rsidRPr="006D3529">
        <w:rPr>
          <w:rFonts w:ascii="Arial" w:hAnsi="Arial" w:cs="Arial"/>
          <w:sz w:val="19"/>
          <w:szCs w:val="19"/>
        </w:rPr>
        <w:t xml:space="preserve"> DBS </w:t>
      </w:r>
      <w:r w:rsidR="0016032D" w:rsidRPr="006D3529">
        <w:rPr>
          <w:rFonts w:ascii="Arial" w:hAnsi="Arial" w:cs="Arial"/>
          <w:sz w:val="19"/>
          <w:szCs w:val="19"/>
        </w:rPr>
        <w:t>update service</w:t>
      </w:r>
      <w:r w:rsidR="00624544" w:rsidRPr="006D3529">
        <w:rPr>
          <w:rFonts w:ascii="Arial" w:hAnsi="Arial" w:cs="Arial"/>
          <w:sz w:val="19"/>
          <w:szCs w:val="19"/>
        </w:rPr>
        <w:t>,</w:t>
      </w:r>
      <w:r w:rsidR="0016032D" w:rsidRPr="006D3529">
        <w:rPr>
          <w:rFonts w:ascii="Arial" w:hAnsi="Arial" w:cs="Arial"/>
          <w:sz w:val="19"/>
          <w:szCs w:val="19"/>
        </w:rPr>
        <w:t xml:space="preserve"> so that we can monitor their status as required</w:t>
      </w:r>
      <w:r w:rsidR="002B7EB2" w:rsidRPr="006D3529">
        <w:rPr>
          <w:rFonts w:ascii="Arial" w:hAnsi="Arial" w:cs="Arial"/>
          <w:sz w:val="19"/>
          <w:szCs w:val="19"/>
        </w:rPr>
        <w:t>.</w:t>
      </w:r>
    </w:p>
    <w:p w14:paraId="0DE86743" w14:textId="77777777" w:rsidR="001A19AD" w:rsidRPr="006D3529" w:rsidRDefault="001A19AD" w:rsidP="0050346A">
      <w:pPr>
        <w:pStyle w:val="BodyText2"/>
        <w:ind w:right="-1"/>
        <w:rPr>
          <w:rFonts w:ascii="Arial" w:hAnsi="Arial" w:cs="Arial"/>
          <w:sz w:val="19"/>
          <w:szCs w:val="19"/>
        </w:rPr>
      </w:pPr>
    </w:p>
    <w:p w14:paraId="27CE2DEA" w14:textId="77777777" w:rsidR="001A19AD" w:rsidRPr="006D3529" w:rsidRDefault="001A19AD" w:rsidP="0050346A">
      <w:pPr>
        <w:pStyle w:val="BodyText2"/>
        <w:ind w:right="-1"/>
        <w:rPr>
          <w:rFonts w:ascii="Arial" w:hAnsi="Arial" w:cs="Arial"/>
          <w:sz w:val="19"/>
          <w:szCs w:val="19"/>
          <w:u w:val="single"/>
        </w:rPr>
      </w:pPr>
      <w:r w:rsidRPr="006D3529">
        <w:rPr>
          <w:rFonts w:ascii="Arial" w:hAnsi="Arial" w:cs="Arial"/>
          <w:sz w:val="19"/>
          <w:szCs w:val="19"/>
          <w:u w:val="single"/>
        </w:rPr>
        <w:t>OFSTED SUITABILITY - FOR COMMITTEE MEMBERS</w:t>
      </w:r>
    </w:p>
    <w:p w14:paraId="2BC422CE" w14:textId="5F3D33E0" w:rsidR="00426621" w:rsidRPr="006D3529" w:rsidRDefault="001A19AD" w:rsidP="00426621">
      <w:pPr>
        <w:jc w:val="both"/>
        <w:rPr>
          <w:rFonts w:ascii="Arial" w:hAnsi="Arial" w:cs="Arial"/>
          <w:sz w:val="19"/>
          <w:szCs w:val="19"/>
        </w:rPr>
      </w:pPr>
      <w:r w:rsidRPr="006D3529">
        <w:rPr>
          <w:rFonts w:ascii="Arial" w:hAnsi="Arial" w:cs="Arial"/>
          <w:sz w:val="19"/>
          <w:szCs w:val="19"/>
        </w:rPr>
        <w:t xml:space="preserve">All committee members are required to complete the Ofsted registration process, by completing the online </w:t>
      </w:r>
      <w:r w:rsidR="005D0D35" w:rsidRPr="006D3529">
        <w:rPr>
          <w:rFonts w:ascii="Arial" w:hAnsi="Arial" w:cs="Arial"/>
          <w:sz w:val="19"/>
          <w:szCs w:val="19"/>
        </w:rPr>
        <w:t xml:space="preserve">DBS forms and </w:t>
      </w:r>
      <w:r w:rsidRPr="006D3529">
        <w:rPr>
          <w:rFonts w:ascii="Arial" w:hAnsi="Arial" w:cs="Arial"/>
          <w:sz w:val="19"/>
          <w:szCs w:val="19"/>
        </w:rPr>
        <w:t xml:space="preserve">EY2 </w:t>
      </w:r>
      <w:r w:rsidR="005D0D35" w:rsidRPr="006D3529">
        <w:rPr>
          <w:rFonts w:ascii="Arial" w:hAnsi="Arial" w:cs="Arial"/>
          <w:sz w:val="19"/>
          <w:szCs w:val="19"/>
        </w:rPr>
        <w:t>application</w:t>
      </w:r>
      <w:r w:rsidRPr="006D3529">
        <w:rPr>
          <w:rFonts w:ascii="Arial" w:hAnsi="Arial" w:cs="Arial"/>
          <w:sz w:val="19"/>
          <w:szCs w:val="19"/>
        </w:rPr>
        <w:t>.</w:t>
      </w:r>
      <w:r w:rsidR="00426621" w:rsidRPr="006D3529">
        <w:rPr>
          <w:rFonts w:ascii="Arial" w:hAnsi="Arial" w:cs="Arial"/>
          <w:sz w:val="19"/>
          <w:szCs w:val="19"/>
        </w:rPr>
        <w:t xml:space="preserve"> When </w:t>
      </w:r>
      <w:r w:rsidR="005D0D35" w:rsidRPr="006D3529">
        <w:rPr>
          <w:rFonts w:ascii="Arial" w:hAnsi="Arial" w:cs="Arial"/>
          <w:sz w:val="19"/>
          <w:szCs w:val="19"/>
        </w:rPr>
        <w:t xml:space="preserve">any </w:t>
      </w:r>
      <w:r w:rsidR="00426621" w:rsidRPr="006D3529">
        <w:rPr>
          <w:rFonts w:ascii="Arial" w:hAnsi="Arial" w:cs="Arial"/>
          <w:sz w:val="19"/>
          <w:szCs w:val="19"/>
        </w:rPr>
        <w:t>notification</w:t>
      </w:r>
      <w:r w:rsidR="005D0D35" w:rsidRPr="006D3529">
        <w:rPr>
          <w:rFonts w:ascii="Arial" w:hAnsi="Arial" w:cs="Arial"/>
          <w:sz w:val="19"/>
          <w:szCs w:val="19"/>
        </w:rPr>
        <w:t>s are</w:t>
      </w:r>
      <w:r w:rsidR="00426621" w:rsidRPr="006D3529">
        <w:rPr>
          <w:rFonts w:ascii="Arial" w:hAnsi="Arial" w:cs="Arial"/>
          <w:sz w:val="19"/>
          <w:szCs w:val="19"/>
        </w:rPr>
        <w:t xml:space="preserve"> received</w:t>
      </w:r>
      <w:r w:rsidR="00BD60CD" w:rsidRPr="006D3529">
        <w:rPr>
          <w:rFonts w:ascii="Arial" w:hAnsi="Arial" w:cs="Arial"/>
          <w:sz w:val="19"/>
          <w:szCs w:val="19"/>
        </w:rPr>
        <w:t>,</w:t>
      </w:r>
      <w:r w:rsidR="00426621" w:rsidRPr="006D3529">
        <w:rPr>
          <w:rFonts w:ascii="Arial" w:hAnsi="Arial" w:cs="Arial"/>
          <w:sz w:val="19"/>
          <w:szCs w:val="19"/>
        </w:rPr>
        <w:t xml:space="preserve"> </w:t>
      </w:r>
      <w:r w:rsidR="005D0D35" w:rsidRPr="006D3529">
        <w:rPr>
          <w:rFonts w:ascii="Arial" w:hAnsi="Arial" w:cs="Arial"/>
          <w:sz w:val="19"/>
          <w:szCs w:val="19"/>
        </w:rPr>
        <w:t>we will make notes</w:t>
      </w:r>
      <w:r w:rsidR="00426621" w:rsidRPr="006D3529">
        <w:rPr>
          <w:rFonts w:ascii="Arial" w:hAnsi="Arial" w:cs="Arial"/>
          <w:sz w:val="19"/>
          <w:szCs w:val="19"/>
        </w:rPr>
        <w:t xml:space="preserve"> on the Single Central Record.</w:t>
      </w:r>
      <w:r w:rsidR="005D0D35" w:rsidRPr="006D3529">
        <w:rPr>
          <w:rFonts w:ascii="Arial" w:hAnsi="Arial" w:cs="Arial"/>
          <w:sz w:val="19"/>
          <w:szCs w:val="19"/>
        </w:rPr>
        <w:t xml:space="preserve"> </w:t>
      </w:r>
    </w:p>
    <w:p w14:paraId="1E78068A" w14:textId="77777777" w:rsidR="001A19AD" w:rsidRPr="006D3529" w:rsidRDefault="001A19AD" w:rsidP="0050346A">
      <w:pPr>
        <w:pStyle w:val="BodyText2"/>
        <w:ind w:right="-1"/>
        <w:rPr>
          <w:rFonts w:ascii="Arial" w:hAnsi="Arial" w:cs="Arial"/>
          <w:sz w:val="19"/>
          <w:szCs w:val="19"/>
        </w:rPr>
      </w:pPr>
    </w:p>
    <w:p w14:paraId="7D9F9D78" w14:textId="77777777" w:rsidR="001A19AD" w:rsidRPr="006D3529" w:rsidRDefault="001A19AD" w:rsidP="0050346A">
      <w:pPr>
        <w:pStyle w:val="BodyText2"/>
        <w:ind w:right="-1"/>
        <w:rPr>
          <w:rFonts w:ascii="Arial" w:hAnsi="Arial" w:cs="Arial"/>
          <w:sz w:val="19"/>
          <w:szCs w:val="19"/>
          <w:u w:val="single"/>
        </w:rPr>
      </w:pPr>
      <w:r w:rsidRPr="006D3529">
        <w:rPr>
          <w:rFonts w:ascii="Arial" w:hAnsi="Arial" w:cs="Arial"/>
          <w:sz w:val="19"/>
          <w:szCs w:val="19"/>
          <w:u w:val="single"/>
        </w:rPr>
        <w:t>CHANGES IN SUITABILITY</w:t>
      </w:r>
    </w:p>
    <w:p w14:paraId="27690035" w14:textId="60F84429" w:rsidR="00E47C0C" w:rsidRPr="006D3529" w:rsidRDefault="001A19AD" w:rsidP="00624544">
      <w:pPr>
        <w:pStyle w:val="BodyText2"/>
        <w:ind w:right="-1"/>
        <w:rPr>
          <w:rFonts w:ascii="Arial" w:hAnsi="Arial" w:cs="Arial"/>
          <w:sz w:val="19"/>
          <w:szCs w:val="19"/>
          <w:highlight w:val="yellow"/>
        </w:rPr>
      </w:pPr>
      <w:r w:rsidRPr="006D3529">
        <w:rPr>
          <w:rFonts w:ascii="Arial" w:hAnsi="Arial" w:cs="Arial"/>
          <w:sz w:val="19"/>
          <w:szCs w:val="19"/>
        </w:rPr>
        <w:t>All staff must inform us immediately, of any reason th</w:t>
      </w:r>
      <w:r w:rsidR="00E47C0C" w:rsidRPr="006D3529">
        <w:rPr>
          <w:rFonts w:ascii="Arial" w:hAnsi="Arial" w:cs="Arial"/>
          <w:sz w:val="19"/>
          <w:szCs w:val="19"/>
        </w:rPr>
        <w:t xml:space="preserve">at may affect their suitability. </w:t>
      </w:r>
    </w:p>
    <w:p w14:paraId="0239BF1C" w14:textId="3B8FA13C" w:rsidR="00E47C0C" w:rsidRPr="006D3529" w:rsidRDefault="00BD60CD" w:rsidP="0050346A">
      <w:pPr>
        <w:pStyle w:val="BodyText2"/>
        <w:ind w:right="-1"/>
        <w:rPr>
          <w:rFonts w:ascii="Arial" w:hAnsi="Arial" w:cs="Arial"/>
          <w:color w:val="0033CC"/>
          <w:sz w:val="19"/>
          <w:szCs w:val="19"/>
        </w:rPr>
      </w:pPr>
      <w:hyperlink r:id="rId7" w:history="1">
        <w:hyperlink r:id="rId8" w:history="1">
          <w:r w:rsidRPr="006D3529">
            <w:rPr>
              <w:rStyle w:val="Hyperlink"/>
              <w:rFonts w:ascii="Arial" w:hAnsi="Arial" w:cs="Arial"/>
              <w:sz w:val="19"/>
              <w:szCs w:val="19"/>
            </w:rPr>
            <w:t>https://www.gov.uk/government/uploads/system/uploads/attachment_data/file/372753/Keeping_children_safe_in_education.pdf</w:t>
          </w:r>
        </w:hyperlink>
      </w:hyperlink>
    </w:p>
    <w:p w14:paraId="7C653E14" w14:textId="77777777" w:rsidR="00E47C0C" w:rsidRPr="006D3529" w:rsidRDefault="00E47C0C" w:rsidP="0050346A">
      <w:pPr>
        <w:pStyle w:val="BodyText2"/>
        <w:ind w:right="-1"/>
        <w:rPr>
          <w:rFonts w:ascii="Arial" w:hAnsi="Arial" w:cs="Arial"/>
          <w:sz w:val="19"/>
          <w:szCs w:val="19"/>
        </w:rPr>
      </w:pPr>
    </w:p>
    <w:p w14:paraId="6F80E12D" w14:textId="75E67B46" w:rsidR="005D0D35" w:rsidRPr="006D3529" w:rsidRDefault="005D0D35" w:rsidP="005D0D35">
      <w:pPr>
        <w:contextualSpacing/>
        <w:jc w:val="both"/>
        <w:rPr>
          <w:rFonts w:ascii="Arial" w:hAnsi="Arial" w:cs="Arial"/>
          <w:sz w:val="19"/>
          <w:szCs w:val="19"/>
        </w:rPr>
      </w:pPr>
      <w:r w:rsidRPr="006D3529">
        <w:rPr>
          <w:rFonts w:ascii="Arial" w:hAnsi="Arial" w:cs="Arial"/>
          <w:sz w:val="19"/>
          <w:szCs w:val="19"/>
        </w:rPr>
        <w:t>All staff / applicants are informed that they have an ongoing duty to disclose any arrests, charges, convictions, cautions, court orders or reprimands and warnings, and any other relevant information which may affect their suitability to work with children (whether received before or during their employment with us). This duty continues throughout employment – not just during recruitment.</w:t>
      </w:r>
    </w:p>
    <w:p w14:paraId="7FB21FF4" w14:textId="77777777" w:rsidR="005D0D35" w:rsidRPr="006D3529" w:rsidRDefault="005D0D35" w:rsidP="005D0D35">
      <w:pPr>
        <w:pStyle w:val="BodyText2"/>
        <w:ind w:right="-1"/>
        <w:rPr>
          <w:rFonts w:ascii="Arial" w:hAnsi="Arial" w:cs="Arial"/>
          <w:sz w:val="19"/>
          <w:szCs w:val="19"/>
        </w:rPr>
      </w:pPr>
    </w:p>
    <w:p w14:paraId="530B8C37" w14:textId="77777777" w:rsidR="001A19AD" w:rsidRPr="006D3529" w:rsidRDefault="001A19AD" w:rsidP="0050346A">
      <w:pPr>
        <w:pStyle w:val="BodyText2"/>
        <w:ind w:right="-1"/>
        <w:rPr>
          <w:rFonts w:ascii="Arial" w:hAnsi="Arial" w:cs="Arial"/>
          <w:sz w:val="19"/>
          <w:szCs w:val="19"/>
        </w:rPr>
      </w:pPr>
      <w:r w:rsidRPr="006D3529">
        <w:rPr>
          <w:rFonts w:ascii="Arial" w:hAnsi="Arial" w:cs="Arial"/>
          <w:sz w:val="19"/>
          <w:szCs w:val="19"/>
        </w:rPr>
        <w:t>All staff will be asked at every supervision &amp; annual appraisal, to declare &amp; sign that to their knowledge, that there are no changes in their medical or criminal suitability.</w:t>
      </w:r>
    </w:p>
    <w:p w14:paraId="7D0EE9A0" w14:textId="77777777" w:rsidR="001A19AD" w:rsidRPr="006D3529" w:rsidRDefault="001A19AD" w:rsidP="0050346A">
      <w:pPr>
        <w:pStyle w:val="BodyText2"/>
        <w:ind w:right="-1"/>
        <w:rPr>
          <w:rFonts w:ascii="Arial" w:hAnsi="Arial" w:cs="Arial"/>
          <w:sz w:val="19"/>
          <w:szCs w:val="19"/>
        </w:rPr>
      </w:pPr>
    </w:p>
    <w:p w14:paraId="4025A28D" w14:textId="6B64A0EB" w:rsidR="00273474" w:rsidRPr="006D3529" w:rsidRDefault="00273474" w:rsidP="00080C4E">
      <w:pPr>
        <w:jc w:val="both"/>
        <w:rPr>
          <w:rFonts w:ascii="Arial" w:hAnsi="Arial" w:cs="Arial"/>
          <w:sz w:val="19"/>
          <w:szCs w:val="19"/>
        </w:rPr>
      </w:pPr>
      <w:r w:rsidRPr="006D3529">
        <w:rPr>
          <w:rFonts w:ascii="Arial" w:hAnsi="Arial" w:cs="Arial"/>
          <w:sz w:val="19"/>
          <w:szCs w:val="19"/>
        </w:rPr>
        <w:t>This policy</w:t>
      </w:r>
      <w:r w:rsidR="000B3A05" w:rsidRPr="006D3529">
        <w:rPr>
          <w:rFonts w:ascii="Arial" w:hAnsi="Arial" w:cs="Arial"/>
          <w:sz w:val="19"/>
          <w:szCs w:val="19"/>
        </w:rPr>
        <w:t xml:space="preserve"> and procedure</w:t>
      </w:r>
      <w:r w:rsidRPr="006D3529">
        <w:rPr>
          <w:rFonts w:ascii="Arial" w:hAnsi="Arial" w:cs="Arial"/>
          <w:sz w:val="19"/>
          <w:szCs w:val="19"/>
        </w:rPr>
        <w:t xml:space="preserve"> </w:t>
      </w:r>
      <w:proofErr w:type="gramStart"/>
      <w:r w:rsidRPr="006D3529">
        <w:rPr>
          <w:rFonts w:ascii="Arial" w:hAnsi="Arial" w:cs="Arial"/>
          <w:sz w:val="19"/>
          <w:szCs w:val="19"/>
        </w:rPr>
        <w:t>was</w:t>
      </w:r>
      <w:proofErr w:type="gramEnd"/>
      <w:r w:rsidRPr="006D3529">
        <w:rPr>
          <w:rFonts w:ascii="Arial" w:hAnsi="Arial" w:cs="Arial"/>
          <w:sz w:val="19"/>
          <w:szCs w:val="19"/>
        </w:rPr>
        <w:t xml:space="preserve"> adopted at an open committee meeting of Stratton </w:t>
      </w:r>
      <w:r w:rsidR="0085408D" w:rsidRPr="006D3529">
        <w:rPr>
          <w:rFonts w:ascii="Arial" w:hAnsi="Arial" w:cs="Arial"/>
          <w:sz w:val="19"/>
          <w:szCs w:val="19"/>
        </w:rPr>
        <w:t>Little Learners</w:t>
      </w:r>
    </w:p>
    <w:p w14:paraId="7ED9C5C6" w14:textId="77777777" w:rsidR="00273474" w:rsidRPr="006D3529" w:rsidRDefault="00273474" w:rsidP="00080C4E">
      <w:pPr>
        <w:jc w:val="both"/>
        <w:rPr>
          <w:rFonts w:ascii="Arial" w:hAnsi="Arial" w:cs="Arial"/>
          <w:sz w:val="19"/>
          <w:szCs w:val="19"/>
        </w:rPr>
      </w:pPr>
    </w:p>
    <w:p w14:paraId="038532DF" w14:textId="77777777" w:rsidR="00E47C0C" w:rsidRPr="006D3529" w:rsidRDefault="00273474" w:rsidP="00080C4E">
      <w:pPr>
        <w:jc w:val="both"/>
        <w:rPr>
          <w:rFonts w:ascii="Arial" w:hAnsi="Arial" w:cs="Arial"/>
          <w:sz w:val="19"/>
          <w:szCs w:val="19"/>
        </w:rPr>
      </w:pPr>
      <w:r w:rsidRPr="006D3529">
        <w:rPr>
          <w:rFonts w:ascii="Arial" w:hAnsi="Arial" w:cs="Arial"/>
          <w:sz w:val="19"/>
          <w:szCs w:val="19"/>
        </w:rPr>
        <w:t>Held on</w:t>
      </w:r>
    </w:p>
    <w:p w14:paraId="27FD44E5" w14:textId="77777777" w:rsidR="00273474" w:rsidRPr="006D3529" w:rsidRDefault="00273474" w:rsidP="00080C4E">
      <w:pPr>
        <w:jc w:val="both"/>
        <w:rPr>
          <w:rFonts w:ascii="Arial" w:hAnsi="Arial" w:cs="Arial"/>
          <w:sz w:val="19"/>
          <w:szCs w:val="19"/>
        </w:rPr>
      </w:pPr>
      <w:r w:rsidRPr="006D3529">
        <w:rPr>
          <w:rFonts w:ascii="Arial" w:hAnsi="Arial" w:cs="Arial"/>
          <w:sz w:val="19"/>
          <w:szCs w:val="19"/>
        </w:rPr>
        <w:tab/>
      </w:r>
      <w:r w:rsidRPr="006D3529">
        <w:rPr>
          <w:rFonts w:ascii="Arial" w:hAnsi="Arial" w:cs="Arial"/>
          <w:sz w:val="19"/>
          <w:szCs w:val="19"/>
        </w:rPr>
        <w:tab/>
      </w:r>
      <w:r w:rsidRPr="006D3529">
        <w:rPr>
          <w:rFonts w:ascii="Arial" w:hAnsi="Arial" w:cs="Arial"/>
          <w:sz w:val="19"/>
          <w:szCs w:val="19"/>
        </w:rPr>
        <w:tab/>
      </w:r>
    </w:p>
    <w:p w14:paraId="3A48BB4A" w14:textId="004AD113" w:rsidR="00F042FF" w:rsidRPr="00613880" w:rsidRDefault="00BD60CD" w:rsidP="00080C4E">
      <w:pPr>
        <w:jc w:val="both"/>
        <w:rPr>
          <w:rFonts w:ascii="Arial" w:hAnsi="Arial" w:cs="Arial"/>
          <w:b/>
          <w:bCs/>
          <w:sz w:val="22"/>
          <w:szCs w:val="22"/>
        </w:rPr>
      </w:pPr>
      <w:r w:rsidRPr="00613880">
        <w:rPr>
          <w:rFonts w:ascii="Arial" w:hAnsi="Arial" w:cs="Arial"/>
          <w:b/>
          <w:bCs/>
          <w:sz w:val="22"/>
          <w:szCs w:val="22"/>
        </w:rPr>
        <w:t>01/07/2026</w:t>
      </w:r>
    </w:p>
    <w:p w14:paraId="22BCE520" w14:textId="77777777" w:rsidR="00BD60CD" w:rsidRDefault="00BD60CD" w:rsidP="00080C4E">
      <w:pPr>
        <w:jc w:val="both"/>
        <w:rPr>
          <w:rFonts w:ascii="Arial" w:hAnsi="Arial" w:cs="Arial"/>
          <w:b/>
          <w:bCs/>
          <w:sz w:val="19"/>
          <w:szCs w:val="19"/>
        </w:rPr>
      </w:pPr>
    </w:p>
    <w:p w14:paraId="316AD492" w14:textId="77777777" w:rsidR="006D3529" w:rsidRDefault="006D3529" w:rsidP="00080C4E">
      <w:pPr>
        <w:jc w:val="both"/>
        <w:rPr>
          <w:rFonts w:ascii="Arial" w:hAnsi="Arial" w:cs="Arial"/>
          <w:b/>
          <w:bCs/>
          <w:sz w:val="19"/>
          <w:szCs w:val="19"/>
        </w:rPr>
      </w:pPr>
    </w:p>
    <w:p w14:paraId="7590321F" w14:textId="77777777" w:rsidR="006D3529" w:rsidRPr="006D3529" w:rsidRDefault="006D3529" w:rsidP="00080C4E">
      <w:pPr>
        <w:jc w:val="both"/>
        <w:rPr>
          <w:rFonts w:ascii="Arial" w:hAnsi="Arial" w:cs="Arial"/>
          <w:b/>
          <w:bCs/>
          <w:sz w:val="19"/>
          <w:szCs w:val="19"/>
        </w:rPr>
      </w:pPr>
    </w:p>
    <w:p w14:paraId="5E9DDA14" w14:textId="77777777" w:rsidR="00BD60CD" w:rsidRPr="006D3529" w:rsidRDefault="00BD60CD" w:rsidP="00080C4E">
      <w:pPr>
        <w:jc w:val="both"/>
        <w:rPr>
          <w:rFonts w:ascii="Arial" w:hAnsi="Arial" w:cs="Arial"/>
          <w:b/>
          <w:bCs/>
          <w:sz w:val="19"/>
          <w:szCs w:val="19"/>
        </w:rPr>
      </w:pPr>
    </w:p>
    <w:p w14:paraId="001B76D7" w14:textId="105B1E6C" w:rsidR="00273474" w:rsidRDefault="00BD60CD" w:rsidP="00080C4E">
      <w:pPr>
        <w:jc w:val="both"/>
        <w:rPr>
          <w:rFonts w:ascii="Arial" w:hAnsi="Arial" w:cs="Arial"/>
          <w:sz w:val="19"/>
          <w:szCs w:val="19"/>
        </w:rPr>
      </w:pPr>
      <w:r w:rsidRPr="006D3529">
        <w:rPr>
          <w:rFonts w:ascii="Arial" w:hAnsi="Arial" w:cs="Arial"/>
          <w:sz w:val="19"/>
          <w:szCs w:val="19"/>
        </w:rPr>
        <w:t>S</w:t>
      </w:r>
      <w:r w:rsidR="00273474" w:rsidRPr="006D3529">
        <w:rPr>
          <w:rFonts w:ascii="Arial" w:hAnsi="Arial" w:cs="Arial"/>
          <w:sz w:val="19"/>
          <w:szCs w:val="19"/>
        </w:rPr>
        <w:t>igned on behalf of the committee</w:t>
      </w:r>
    </w:p>
    <w:p w14:paraId="5529ECF5" w14:textId="77777777" w:rsidR="00865EF3" w:rsidRDefault="00865EF3" w:rsidP="00080C4E">
      <w:pPr>
        <w:jc w:val="both"/>
        <w:rPr>
          <w:rFonts w:ascii="Arial" w:hAnsi="Arial" w:cs="Arial"/>
          <w:sz w:val="19"/>
          <w:szCs w:val="19"/>
        </w:rPr>
      </w:pPr>
    </w:p>
    <w:p w14:paraId="3C4D50CC" w14:textId="568FB997" w:rsidR="00865EF3" w:rsidRPr="00865EF3" w:rsidRDefault="00865EF3" w:rsidP="00080C4E">
      <w:pPr>
        <w:jc w:val="both"/>
        <w:rPr>
          <w:rFonts w:ascii="Arial" w:hAnsi="Arial" w:cs="Arial"/>
          <w:sz w:val="22"/>
          <w:szCs w:val="22"/>
        </w:rPr>
      </w:pPr>
      <w:r w:rsidRPr="00865EF3">
        <w:rPr>
          <w:rFonts w:ascii="Arial" w:hAnsi="Arial" w:cs="Arial"/>
          <w:sz w:val="22"/>
          <w:szCs w:val="22"/>
        </w:rPr>
        <w:t>Date to be reviewed: 3 years</w:t>
      </w:r>
    </w:p>
    <w:sectPr w:rsidR="00865EF3" w:rsidRPr="00865EF3" w:rsidSect="00E47C0C">
      <w:pgSz w:w="11906" w:h="16838"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vian">
    <w:panose1 w:val="00000000000000000000"/>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rPr>
    </w:lvl>
  </w:abstractNum>
  <w:abstractNum w:abstractNumId="1" w15:restartNumberingAfterBreak="0">
    <w:nsid w:val="1C093938"/>
    <w:multiLevelType w:val="hybridMultilevel"/>
    <w:tmpl w:val="D6E83650"/>
    <w:lvl w:ilvl="0" w:tplc="08090011">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D9C1C31"/>
    <w:multiLevelType w:val="hybridMultilevel"/>
    <w:tmpl w:val="74B6E114"/>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E2848FF"/>
    <w:multiLevelType w:val="hybridMultilevel"/>
    <w:tmpl w:val="30163E68"/>
    <w:lvl w:ilvl="0" w:tplc="CC240126">
      <w:start w:val="1"/>
      <w:numFmt w:val="bullet"/>
      <w:lvlText w:val=""/>
      <w:lvlJc w:val="left"/>
      <w:pPr>
        <w:tabs>
          <w:tab w:val="num" w:pos="360"/>
        </w:tabs>
        <w:ind w:left="360" w:hanging="360"/>
      </w:pPr>
      <w:rPr>
        <w:rFonts w:ascii="Symbol" w:hAnsi="Symbol" w:hint="default"/>
      </w:rPr>
    </w:lvl>
    <w:lvl w:ilvl="1" w:tplc="5C8A7ED6" w:tentative="1">
      <w:start w:val="1"/>
      <w:numFmt w:val="bullet"/>
      <w:lvlText w:val="o"/>
      <w:lvlJc w:val="left"/>
      <w:pPr>
        <w:tabs>
          <w:tab w:val="num" w:pos="1080"/>
        </w:tabs>
        <w:ind w:left="1080" w:hanging="360"/>
      </w:pPr>
      <w:rPr>
        <w:rFonts w:ascii="Courier New" w:hAnsi="Courier New" w:hint="default"/>
      </w:rPr>
    </w:lvl>
    <w:lvl w:ilvl="2" w:tplc="71DA2F32" w:tentative="1">
      <w:start w:val="1"/>
      <w:numFmt w:val="bullet"/>
      <w:lvlText w:val=""/>
      <w:lvlJc w:val="left"/>
      <w:pPr>
        <w:tabs>
          <w:tab w:val="num" w:pos="1800"/>
        </w:tabs>
        <w:ind w:left="1800" w:hanging="360"/>
      </w:pPr>
      <w:rPr>
        <w:rFonts w:ascii="Wingdings" w:hAnsi="Wingdings" w:hint="default"/>
      </w:rPr>
    </w:lvl>
    <w:lvl w:ilvl="3" w:tplc="F726F4CC" w:tentative="1">
      <w:start w:val="1"/>
      <w:numFmt w:val="bullet"/>
      <w:lvlText w:val=""/>
      <w:lvlJc w:val="left"/>
      <w:pPr>
        <w:tabs>
          <w:tab w:val="num" w:pos="2520"/>
        </w:tabs>
        <w:ind w:left="2520" w:hanging="360"/>
      </w:pPr>
      <w:rPr>
        <w:rFonts w:ascii="Symbol" w:hAnsi="Symbol" w:hint="default"/>
      </w:rPr>
    </w:lvl>
    <w:lvl w:ilvl="4" w:tplc="EA6E0204" w:tentative="1">
      <w:start w:val="1"/>
      <w:numFmt w:val="bullet"/>
      <w:lvlText w:val="o"/>
      <w:lvlJc w:val="left"/>
      <w:pPr>
        <w:tabs>
          <w:tab w:val="num" w:pos="3240"/>
        </w:tabs>
        <w:ind w:left="3240" w:hanging="360"/>
      </w:pPr>
      <w:rPr>
        <w:rFonts w:ascii="Courier New" w:hAnsi="Courier New" w:hint="default"/>
      </w:rPr>
    </w:lvl>
    <w:lvl w:ilvl="5" w:tplc="BDA855C2" w:tentative="1">
      <w:start w:val="1"/>
      <w:numFmt w:val="bullet"/>
      <w:lvlText w:val=""/>
      <w:lvlJc w:val="left"/>
      <w:pPr>
        <w:tabs>
          <w:tab w:val="num" w:pos="3960"/>
        </w:tabs>
        <w:ind w:left="3960" w:hanging="360"/>
      </w:pPr>
      <w:rPr>
        <w:rFonts w:ascii="Wingdings" w:hAnsi="Wingdings" w:hint="default"/>
      </w:rPr>
    </w:lvl>
    <w:lvl w:ilvl="6" w:tplc="8CD4388C" w:tentative="1">
      <w:start w:val="1"/>
      <w:numFmt w:val="bullet"/>
      <w:lvlText w:val=""/>
      <w:lvlJc w:val="left"/>
      <w:pPr>
        <w:tabs>
          <w:tab w:val="num" w:pos="4680"/>
        </w:tabs>
        <w:ind w:left="4680" w:hanging="360"/>
      </w:pPr>
      <w:rPr>
        <w:rFonts w:ascii="Symbol" w:hAnsi="Symbol" w:hint="default"/>
      </w:rPr>
    </w:lvl>
    <w:lvl w:ilvl="7" w:tplc="D5CA6280" w:tentative="1">
      <w:start w:val="1"/>
      <w:numFmt w:val="bullet"/>
      <w:lvlText w:val="o"/>
      <w:lvlJc w:val="left"/>
      <w:pPr>
        <w:tabs>
          <w:tab w:val="num" w:pos="5400"/>
        </w:tabs>
        <w:ind w:left="5400" w:hanging="360"/>
      </w:pPr>
      <w:rPr>
        <w:rFonts w:ascii="Courier New" w:hAnsi="Courier New" w:hint="default"/>
      </w:rPr>
    </w:lvl>
    <w:lvl w:ilvl="8" w:tplc="27A8B1E0"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6ABC0205"/>
    <w:multiLevelType w:val="hybridMultilevel"/>
    <w:tmpl w:val="614889D6"/>
    <w:lvl w:ilvl="0" w:tplc="D96A6D8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425224208">
    <w:abstractNumId w:val="3"/>
  </w:num>
  <w:num w:numId="2" w16cid:durableId="1581137972">
    <w:abstractNumId w:val="4"/>
  </w:num>
  <w:num w:numId="3" w16cid:durableId="1025014018">
    <w:abstractNumId w:val="1"/>
  </w:num>
  <w:num w:numId="4" w16cid:durableId="369888845">
    <w:abstractNumId w:val="0"/>
  </w:num>
  <w:num w:numId="5" w16cid:durableId="15380853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474"/>
    <w:rsid w:val="0000059D"/>
    <w:rsid w:val="00044DD2"/>
    <w:rsid w:val="00071756"/>
    <w:rsid w:val="00080C4E"/>
    <w:rsid w:val="00095818"/>
    <w:rsid w:val="000B3A05"/>
    <w:rsid w:val="000C4E03"/>
    <w:rsid w:val="000C6058"/>
    <w:rsid w:val="000D2F1F"/>
    <w:rsid w:val="0016032D"/>
    <w:rsid w:val="00164183"/>
    <w:rsid w:val="001A19AD"/>
    <w:rsid w:val="001D26DA"/>
    <w:rsid w:val="00200F1A"/>
    <w:rsid w:val="00204C2B"/>
    <w:rsid w:val="002122F3"/>
    <w:rsid w:val="00214793"/>
    <w:rsid w:val="00247799"/>
    <w:rsid w:val="00247BCD"/>
    <w:rsid w:val="00261C48"/>
    <w:rsid w:val="00272975"/>
    <w:rsid w:val="00273474"/>
    <w:rsid w:val="002B7EB2"/>
    <w:rsid w:val="002C30A8"/>
    <w:rsid w:val="0032163D"/>
    <w:rsid w:val="00340352"/>
    <w:rsid w:val="00426621"/>
    <w:rsid w:val="004676AF"/>
    <w:rsid w:val="0050346A"/>
    <w:rsid w:val="00503BCB"/>
    <w:rsid w:val="00504408"/>
    <w:rsid w:val="005A1CC9"/>
    <w:rsid w:val="005B0BBD"/>
    <w:rsid w:val="005B3209"/>
    <w:rsid w:val="005D0D35"/>
    <w:rsid w:val="00607A42"/>
    <w:rsid w:val="00613880"/>
    <w:rsid w:val="0062291E"/>
    <w:rsid w:val="00624544"/>
    <w:rsid w:val="006C2838"/>
    <w:rsid w:val="006D3529"/>
    <w:rsid w:val="00760AA5"/>
    <w:rsid w:val="007C6057"/>
    <w:rsid w:val="007F7120"/>
    <w:rsid w:val="0085408D"/>
    <w:rsid w:val="008552FC"/>
    <w:rsid w:val="00865EF3"/>
    <w:rsid w:val="008D710C"/>
    <w:rsid w:val="00967F63"/>
    <w:rsid w:val="009D587C"/>
    <w:rsid w:val="00A36F2E"/>
    <w:rsid w:val="00AC2A9E"/>
    <w:rsid w:val="00AD085A"/>
    <w:rsid w:val="00B11AA4"/>
    <w:rsid w:val="00B14D20"/>
    <w:rsid w:val="00B74808"/>
    <w:rsid w:val="00BA1BB7"/>
    <w:rsid w:val="00BD60CD"/>
    <w:rsid w:val="00C4472E"/>
    <w:rsid w:val="00C6119E"/>
    <w:rsid w:val="00C707C1"/>
    <w:rsid w:val="00C9519A"/>
    <w:rsid w:val="00CB5AC4"/>
    <w:rsid w:val="00CC096D"/>
    <w:rsid w:val="00D3796D"/>
    <w:rsid w:val="00DC01F6"/>
    <w:rsid w:val="00E47C0C"/>
    <w:rsid w:val="00E97FE0"/>
    <w:rsid w:val="00F042FF"/>
    <w:rsid w:val="00F15A23"/>
    <w:rsid w:val="00F254DD"/>
    <w:rsid w:val="00F47445"/>
    <w:rsid w:val="00F959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A4B76B"/>
  <w15:chartTrackingRefBased/>
  <w15:docId w15:val="{9DD75BE9-DC75-4746-BC58-AEE44B573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b/>
      <w:bCs/>
      <w:sz w:val="28"/>
    </w:rPr>
  </w:style>
  <w:style w:type="paragraph" w:styleId="Heading2">
    <w:name w:val="heading 2"/>
    <w:basedOn w:val="Normal"/>
    <w:next w:val="Normal"/>
    <w:qFormat/>
    <w:pPr>
      <w:keepNext/>
      <w:outlineLvl w:val="1"/>
    </w:pPr>
    <w:rPr>
      <w:rFonts w:ascii="Arial" w:hAnsi="Arial" w:cs="Arial"/>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504408"/>
    <w:pPr>
      <w:ind w:right="-475"/>
      <w:jc w:val="both"/>
    </w:pPr>
    <w:rPr>
      <w:rFonts w:ascii="Arial Narrow" w:hAnsi="Arial Narrow"/>
      <w:szCs w:val="20"/>
      <w:lang w:eastAsia="en-GB"/>
    </w:rPr>
  </w:style>
  <w:style w:type="paragraph" w:styleId="BodyText3">
    <w:name w:val="Body Text 3"/>
    <w:basedOn w:val="Normal"/>
    <w:rsid w:val="00044DD2"/>
    <w:pPr>
      <w:spacing w:after="120"/>
    </w:pPr>
    <w:rPr>
      <w:sz w:val="16"/>
      <w:szCs w:val="16"/>
    </w:rPr>
  </w:style>
  <w:style w:type="character" w:styleId="Emphasis">
    <w:name w:val="Emphasis"/>
    <w:qFormat/>
    <w:rsid w:val="002C30A8"/>
    <w:rPr>
      <w:i/>
      <w:iCs/>
    </w:rPr>
  </w:style>
  <w:style w:type="paragraph" w:styleId="BalloonText">
    <w:name w:val="Balloon Text"/>
    <w:basedOn w:val="Normal"/>
    <w:semiHidden/>
    <w:rsid w:val="002122F3"/>
    <w:rPr>
      <w:rFonts w:ascii="Tahoma" w:hAnsi="Tahoma" w:cs="Tahoma"/>
      <w:sz w:val="16"/>
      <w:szCs w:val="16"/>
    </w:rPr>
  </w:style>
  <w:style w:type="character" w:styleId="Hyperlink">
    <w:name w:val="Hyperlink"/>
    <w:uiPriority w:val="99"/>
    <w:unhideWhenUsed/>
    <w:rsid w:val="00E47C0C"/>
    <w:rPr>
      <w:color w:val="0000FF"/>
      <w:u w:val="single"/>
    </w:rPr>
  </w:style>
  <w:style w:type="character" w:styleId="UnresolvedMention">
    <w:name w:val="Unresolved Mention"/>
    <w:uiPriority w:val="99"/>
    <w:semiHidden/>
    <w:unhideWhenUsed/>
    <w:rsid w:val="000C4E03"/>
    <w:rPr>
      <w:color w:val="605E5C"/>
      <w:shd w:val="clear" w:color="auto" w:fill="E1DFDD"/>
    </w:rPr>
  </w:style>
  <w:style w:type="character" w:styleId="FollowedHyperlink">
    <w:name w:val="FollowedHyperlink"/>
    <w:basedOn w:val="DefaultParagraphFont"/>
    <w:uiPriority w:val="99"/>
    <w:semiHidden/>
    <w:unhideWhenUsed/>
    <w:rsid w:val="0062454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uploads/system/uploads/attachment_data/file/372753/Keeping_children_safe_in_education.pdf" TargetMode="External"/><Relationship Id="rId3" Type="http://schemas.openxmlformats.org/officeDocument/2006/relationships/styles" Target="styles.xml"/><Relationship Id="rId7" Type="http://schemas.openxmlformats.org/officeDocument/2006/relationships/hyperlink" Target="https://www.gov.uk/government/uploads/system/uploads/attachment_data/file/372753/Keeping_children_safe_in_education.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gov.uk/government/publications/applying-to-waive-disqualification-early-years-and-childcare-providers"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7ADBB1-3063-4D8C-BC6C-BF3525CFEC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560</Words>
  <Characters>3193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Student placement policy</vt:lpstr>
    </vt:vector>
  </TitlesOfParts>
  <Company/>
  <LinksUpToDate>false</LinksUpToDate>
  <CharactersWithSpaces>3746</CharactersWithSpaces>
  <SharedDoc>false</SharedDoc>
  <HLinks>
    <vt:vector size="6" baseType="variant">
      <vt:variant>
        <vt:i4>1966129</vt:i4>
      </vt:variant>
      <vt:variant>
        <vt:i4>0</vt:i4>
      </vt:variant>
      <vt:variant>
        <vt:i4>0</vt:i4>
      </vt:variant>
      <vt:variant>
        <vt:i4>5</vt:i4>
      </vt:variant>
      <vt:variant>
        <vt:lpwstr>https://www.gov.uk/government/uploads/system/uploads/attachment_data/file/372753/Keeping_children_safe_in_education.pdf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placement policy</dc:title>
  <dc:subject/>
  <dc:creator>Neil leitch</dc:creator>
  <cp:keywords/>
  <cp:lastModifiedBy>Edwina Williams</cp:lastModifiedBy>
  <cp:revision>12</cp:revision>
  <cp:lastPrinted>2026-10-06T10:31:00Z</cp:lastPrinted>
  <dcterms:created xsi:type="dcterms:W3CDTF">2026-08-10T14:26:00Z</dcterms:created>
  <dcterms:modified xsi:type="dcterms:W3CDTF">2026-10-06T10:32:00Z</dcterms:modified>
</cp:coreProperties>
</file>