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3F5D" w14:textId="77777777" w:rsidR="00AE376C" w:rsidRPr="00D21EDB" w:rsidRDefault="00AE376C" w:rsidP="00AE376C">
      <w:pPr>
        <w:tabs>
          <w:tab w:val="left" w:pos="1843"/>
        </w:tabs>
        <w:rPr>
          <w:rFonts w:ascii="Futura Lt BT" w:hAnsi="Futura Lt BT"/>
          <w:b/>
          <w:sz w:val="52"/>
          <w:szCs w:val="52"/>
        </w:rPr>
      </w:pPr>
      <w:r>
        <w:rPr>
          <w:noProof/>
          <w:lang w:val="en-GB"/>
        </w:rPr>
        <w:drawing>
          <wp:anchor distT="0" distB="0" distL="114300" distR="114300" simplePos="0" relativeHeight="251659264" behindDoc="1" locked="0" layoutInCell="1" allowOverlap="1" wp14:anchorId="6F9F6EE7" wp14:editId="526E995D">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DB">
        <w:rPr>
          <w:rFonts w:ascii="Futura Lt BT" w:hAnsi="Futura Lt BT"/>
          <w:b/>
          <w:sz w:val="52"/>
          <w:szCs w:val="52"/>
        </w:rPr>
        <w:t>Stratton Playgroup</w:t>
      </w:r>
    </w:p>
    <w:p w14:paraId="4D6690E6" w14:textId="77777777" w:rsidR="00AE376C" w:rsidRDefault="00AE376C" w:rsidP="00AE376C">
      <w:pPr>
        <w:tabs>
          <w:tab w:val="left" w:pos="1843"/>
        </w:tabs>
        <w:rPr>
          <w:rFonts w:ascii="Futura Lt BT" w:hAnsi="Futura Lt BT"/>
          <w:sz w:val="32"/>
          <w:szCs w:val="32"/>
        </w:rPr>
      </w:pPr>
      <w:r w:rsidRPr="00D21EDB">
        <w:rPr>
          <w:rFonts w:ascii="Futura Lt BT" w:hAnsi="Futura Lt BT"/>
          <w:sz w:val="32"/>
          <w:szCs w:val="32"/>
        </w:rPr>
        <w:t>New Road, Stratton, Bude,</w:t>
      </w:r>
      <w:r>
        <w:rPr>
          <w:rFonts w:ascii="Futura Lt BT" w:hAnsi="Futura Lt BT"/>
          <w:sz w:val="32"/>
          <w:szCs w:val="32"/>
        </w:rPr>
        <w:t xml:space="preserve"> </w:t>
      </w:r>
      <w:smartTag w:uri="urn:schemas-microsoft-com:office:smarttags" w:element="place">
        <w:smartTag w:uri="urn:schemas-microsoft-com:office:smarttags" w:element="City">
          <w:r w:rsidRPr="00D21EDB">
            <w:rPr>
              <w:rFonts w:ascii="Futura Lt BT" w:hAnsi="Futura Lt BT"/>
              <w:sz w:val="32"/>
              <w:szCs w:val="32"/>
            </w:rPr>
            <w:t>Cornwall</w:t>
          </w:r>
        </w:smartTag>
      </w:smartTag>
      <w:r w:rsidRPr="00D21EDB">
        <w:rPr>
          <w:rFonts w:ascii="Futura Lt BT" w:hAnsi="Futura Lt BT"/>
          <w:sz w:val="32"/>
          <w:szCs w:val="32"/>
        </w:rPr>
        <w:t xml:space="preserve"> EX23 9AP</w:t>
      </w:r>
    </w:p>
    <w:p w14:paraId="72D1B7A5" w14:textId="77777777" w:rsidR="00AE376C" w:rsidRDefault="00AE376C" w:rsidP="00AE376C">
      <w:pPr>
        <w:tabs>
          <w:tab w:val="left" w:pos="1843"/>
        </w:tabs>
        <w:rPr>
          <w:rFonts w:ascii="Futura Lt BT" w:hAnsi="Futura Lt BT"/>
          <w:b/>
        </w:rPr>
      </w:pPr>
      <w:r w:rsidRPr="00EF0CBF">
        <w:rPr>
          <w:rFonts w:ascii="Futura Lt BT" w:hAnsi="Futura Lt BT"/>
          <w:b/>
        </w:rPr>
        <w:t xml:space="preserve">Telephone:  </w:t>
      </w:r>
      <w:r w:rsidRPr="00EF0CBF">
        <w:rPr>
          <w:rFonts w:ascii="Futura Lt BT" w:hAnsi="Futura Lt BT"/>
        </w:rPr>
        <w:t xml:space="preserve">01288 356135   </w:t>
      </w:r>
      <w:r w:rsidRPr="00EF0CBF">
        <w:rPr>
          <w:rFonts w:ascii="Futura Lt BT" w:hAnsi="Futura Lt BT"/>
          <w:b/>
        </w:rPr>
        <w:t xml:space="preserve">E-mail: </w:t>
      </w:r>
      <w:r w:rsidRPr="00EF0CBF">
        <w:rPr>
          <w:rFonts w:ascii="Futura Lt BT" w:hAnsi="Futura Lt BT"/>
        </w:rPr>
        <w:t xml:space="preserve"> </w:t>
      </w:r>
      <w:r w:rsidRPr="00D21EDB">
        <w:rPr>
          <w:rFonts w:ascii="Futura Lt BT" w:hAnsi="Futura Lt BT"/>
        </w:rPr>
        <w:t>strattonplaygroup@hotmail.co.uk</w:t>
      </w:r>
      <w:r w:rsidRPr="00552CAF">
        <w:rPr>
          <w:rFonts w:ascii="Futura Lt BT" w:hAnsi="Futura Lt BT"/>
          <w:b/>
        </w:rPr>
        <w:t xml:space="preserve"> </w:t>
      </w:r>
    </w:p>
    <w:p w14:paraId="727F2AF3" w14:textId="77777777" w:rsidR="00AE376C" w:rsidRDefault="00AE376C" w:rsidP="00AE376C">
      <w:pPr>
        <w:tabs>
          <w:tab w:val="left" w:pos="1843"/>
        </w:tabs>
        <w:rPr>
          <w:rFonts w:ascii="Futura Lt BT" w:hAnsi="Futura Lt BT"/>
        </w:rPr>
      </w:pPr>
      <w:r>
        <w:rPr>
          <w:rFonts w:ascii="Futura Lt BT" w:hAnsi="Futura Lt BT"/>
          <w:b/>
        </w:rPr>
        <w:tab/>
        <w:t>Website</w:t>
      </w:r>
      <w:r w:rsidRPr="00552CAF">
        <w:rPr>
          <w:rFonts w:ascii="Futura Lt BT" w:hAnsi="Futura Lt BT"/>
          <w:b/>
        </w:rPr>
        <w:t>:</w:t>
      </w:r>
      <w:r w:rsidRPr="0045068E">
        <w:rPr>
          <w:rFonts w:ascii="Futura Lt BT" w:hAnsi="Futura Lt BT"/>
          <w:b/>
          <w:sz w:val="18"/>
        </w:rPr>
        <w:t xml:space="preserve"> </w:t>
      </w:r>
      <w:proofErr w:type="gramStart"/>
      <w:r w:rsidRPr="00552CAF">
        <w:rPr>
          <w:rFonts w:ascii="Futura Lt BT" w:hAnsi="Futura Lt BT"/>
        </w:rPr>
        <w:t>www</w:t>
      </w:r>
      <w:r>
        <w:rPr>
          <w:rFonts w:ascii="Futura Lt BT" w:hAnsi="Futura Lt BT"/>
        </w:rPr>
        <w:t xml:space="preserve">.strattonplaygroup.uk  </w:t>
      </w:r>
      <w:r w:rsidRPr="00D21EDB">
        <w:rPr>
          <w:rFonts w:ascii="Futura Lt BT" w:hAnsi="Futura Lt BT"/>
          <w:b/>
        </w:rPr>
        <w:t>Ofsted</w:t>
      </w:r>
      <w:proofErr w:type="gramEnd"/>
      <w:r w:rsidRPr="0045068E">
        <w:rPr>
          <w:rFonts w:ascii="Futura Lt BT" w:hAnsi="Futura Lt BT"/>
          <w:b/>
        </w:rPr>
        <w:t xml:space="preserve"> </w:t>
      </w:r>
      <w:r w:rsidRPr="00D21EDB">
        <w:rPr>
          <w:rFonts w:ascii="Futura Lt BT" w:hAnsi="Futura Lt BT"/>
          <w:b/>
        </w:rPr>
        <w:t>No.</w:t>
      </w:r>
      <w:r>
        <w:rPr>
          <w:rFonts w:ascii="Futura Lt BT" w:hAnsi="Futura Lt BT"/>
          <w:b/>
        </w:rPr>
        <w:t>:</w:t>
      </w:r>
      <w:r w:rsidRPr="0045068E">
        <w:rPr>
          <w:rFonts w:ascii="Futura Lt BT" w:hAnsi="Futura Lt BT"/>
          <w:sz w:val="18"/>
        </w:rPr>
        <w:t xml:space="preserve"> </w:t>
      </w:r>
      <w:proofErr w:type="gramStart"/>
      <w:r>
        <w:rPr>
          <w:rFonts w:ascii="Futura Lt BT" w:hAnsi="Futura Lt BT"/>
        </w:rPr>
        <w:t xml:space="preserve">102959  </w:t>
      </w:r>
      <w:r w:rsidRPr="00D21EDB">
        <w:rPr>
          <w:rFonts w:ascii="Futura Lt BT" w:hAnsi="Futura Lt BT"/>
          <w:b/>
        </w:rPr>
        <w:t>Registered</w:t>
      </w:r>
      <w:proofErr w:type="gramEnd"/>
      <w:r w:rsidRPr="0045068E">
        <w:rPr>
          <w:rFonts w:ascii="Futura Lt BT" w:hAnsi="Futura Lt BT"/>
          <w:b/>
        </w:rPr>
        <w:t xml:space="preserve"> </w:t>
      </w:r>
      <w:r w:rsidRPr="00D21EDB">
        <w:rPr>
          <w:rFonts w:ascii="Futura Lt BT" w:hAnsi="Futura Lt BT"/>
          <w:b/>
        </w:rPr>
        <w:t>Charity</w:t>
      </w:r>
      <w:r w:rsidRPr="0045068E">
        <w:rPr>
          <w:rFonts w:ascii="Futura Lt BT" w:hAnsi="Futura Lt BT"/>
          <w:b/>
        </w:rPr>
        <w:t xml:space="preserve"> </w:t>
      </w:r>
      <w:r w:rsidRPr="00D21EDB">
        <w:rPr>
          <w:rFonts w:ascii="Futura Lt BT" w:hAnsi="Futura Lt BT"/>
          <w:b/>
        </w:rPr>
        <w:t>No.</w:t>
      </w:r>
      <w:r>
        <w:rPr>
          <w:rFonts w:ascii="Futura Lt BT" w:hAnsi="Futura Lt BT"/>
          <w:b/>
        </w:rPr>
        <w:t>:</w:t>
      </w:r>
      <w:r w:rsidRPr="0045068E">
        <w:rPr>
          <w:rFonts w:ascii="Futura Lt BT" w:hAnsi="Futura Lt BT"/>
          <w:sz w:val="18"/>
        </w:rPr>
        <w:t xml:space="preserve"> </w:t>
      </w:r>
      <w:r w:rsidRPr="00D21EDB">
        <w:rPr>
          <w:rFonts w:ascii="Futura Lt BT" w:hAnsi="Futura Lt BT"/>
        </w:rPr>
        <w:t>1038250</w:t>
      </w:r>
    </w:p>
    <w:p w14:paraId="139FAFC8" w14:textId="77777777" w:rsidR="00AE376C" w:rsidRPr="00D21EDB" w:rsidRDefault="00000000" w:rsidP="00AE376C">
      <w:pPr>
        <w:tabs>
          <w:tab w:val="left" w:pos="1843"/>
          <w:tab w:val="left" w:pos="1985"/>
        </w:tabs>
        <w:rPr>
          <w:rFonts w:ascii="Futura Lt BT" w:hAnsi="Futura Lt BT"/>
          <w:sz w:val="32"/>
          <w:szCs w:val="32"/>
        </w:rPr>
      </w:pPr>
      <w:r>
        <w:rPr>
          <w:rFonts w:ascii="Futura Lt BT" w:hAnsi="Futura Lt BT"/>
          <w:sz w:val="32"/>
          <w:szCs w:val="32"/>
        </w:rPr>
        <w:pict w14:anchorId="77FE71F4">
          <v:rect id="_x0000_i1025" style="width:505.1pt;height:2pt;mso-position-horizontal:right" o:hrpct="990" o:hrstd="t" o:hrnoshade="t" o:hr="t" fillcolor="black" stroked="f"/>
        </w:pict>
      </w:r>
    </w:p>
    <w:p w14:paraId="702736BD" w14:textId="77777777" w:rsidR="00AE376C" w:rsidRPr="00AE376C" w:rsidRDefault="00AE376C" w:rsidP="00915297">
      <w:pPr>
        <w:jc w:val="both"/>
        <w:rPr>
          <w:rFonts w:ascii="Futura Lt BT" w:hAnsi="Futura Lt BT" w:cs="Arial"/>
          <w:sz w:val="10"/>
          <w:szCs w:val="22"/>
          <w:lang w:val="en-GB"/>
        </w:rPr>
      </w:pPr>
    </w:p>
    <w:p w14:paraId="2B6BDB82" w14:textId="6155730D" w:rsidR="00AE376C" w:rsidRDefault="008A0D6A" w:rsidP="00915297">
      <w:pPr>
        <w:jc w:val="both"/>
        <w:rPr>
          <w:rFonts w:ascii="Futura Lt BT" w:hAnsi="Futura Lt BT" w:cs="Arial"/>
          <w:sz w:val="24"/>
          <w:szCs w:val="22"/>
          <w:lang w:val="en-GB"/>
        </w:rPr>
      </w:pPr>
      <w:r>
        <w:rPr>
          <w:rFonts w:ascii="Futura Lt BT" w:hAnsi="Futura Lt BT" w:cs="Arial"/>
          <w:b/>
          <w:sz w:val="32"/>
          <w:szCs w:val="22"/>
          <w:u w:val="single"/>
          <w:lang w:val="en-GB"/>
        </w:rPr>
        <w:t xml:space="preserve">FUNDING </w:t>
      </w:r>
      <w:r w:rsidR="00AE376C">
        <w:rPr>
          <w:rFonts w:ascii="Futura Lt BT" w:hAnsi="Futura Lt BT" w:cs="Arial"/>
          <w:b/>
          <w:sz w:val="32"/>
          <w:szCs w:val="22"/>
          <w:u w:val="single"/>
          <w:lang w:val="en-GB"/>
        </w:rPr>
        <w:t>GUIDANCE LEAFLET</w:t>
      </w:r>
      <w:r w:rsidR="00AE376C">
        <w:rPr>
          <w:rFonts w:ascii="Futura Lt BT" w:hAnsi="Futura Lt BT" w:cs="Arial"/>
          <w:sz w:val="32"/>
          <w:szCs w:val="22"/>
          <w:lang w:val="en-GB"/>
        </w:rPr>
        <w:t xml:space="preserve">     </w:t>
      </w:r>
      <w:r w:rsidR="002D040E">
        <w:rPr>
          <w:rFonts w:ascii="Futura Lt BT" w:hAnsi="Futura Lt BT" w:cs="Arial"/>
          <w:b/>
          <w:color w:val="33CCCC"/>
          <w:sz w:val="32"/>
          <w:szCs w:val="22"/>
          <w:lang w:val="en-GB"/>
        </w:rPr>
        <w:t>202</w:t>
      </w:r>
      <w:r w:rsidR="00A23F0D">
        <w:rPr>
          <w:rFonts w:ascii="Futura Lt BT" w:hAnsi="Futura Lt BT" w:cs="Arial"/>
          <w:b/>
          <w:color w:val="33CCCC"/>
          <w:sz w:val="32"/>
          <w:szCs w:val="22"/>
          <w:lang w:val="en-GB"/>
        </w:rPr>
        <w:t>5</w:t>
      </w:r>
      <w:r w:rsidR="00AE376C">
        <w:rPr>
          <w:rFonts w:ascii="Futura Lt BT" w:hAnsi="Futura Lt BT" w:cs="Arial"/>
          <w:sz w:val="32"/>
          <w:szCs w:val="22"/>
          <w:lang w:val="en-GB"/>
        </w:rPr>
        <w:tab/>
      </w:r>
      <w:r w:rsidR="00AE376C">
        <w:rPr>
          <w:rFonts w:ascii="Futura Lt BT" w:hAnsi="Futura Lt BT" w:cs="Arial"/>
          <w:sz w:val="32"/>
          <w:szCs w:val="22"/>
          <w:lang w:val="en-GB"/>
        </w:rPr>
        <w:tab/>
      </w:r>
      <w:r w:rsidR="00AE376C">
        <w:rPr>
          <w:rFonts w:ascii="Futura Lt BT" w:hAnsi="Futura Lt BT" w:cs="Arial"/>
          <w:sz w:val="32"/>
          <w:szCs w:val="22"/>
          <w:lang w:val="en-GB"/>
        </w:rPr>
        <w:tab/>
      </w:r>
      <w:r w:rsidR="00AE376C">
        <w:rPr>
          <w:rFonts w:ascii="Futura Lt BT" w:hAnsi="Futura Lt BT" w:cs="Arial"/>
          <w:sz w:val="32"/>
          <w:szCs w:val="22"/>
          <w:lang w:val="en-GB"/>
        </w:rPr>
        <w:tab/>
        <w:t xml:space="preserve">     </w:t>
      </w:r>
    </w:p>
    <w:p w14:paraId="63D0E4F6" w14:textId="77777777" w:rsidR="00AE376C" w:rsidRPr="00E75918" w:rsidRDefault="00AE376C" w:rsidP="00915297">
      <w:pPr>
        <w:jc w:val="both"/>
        <w:rPr>
          <w:rFonts w:ascii="Futura Lt BT" w:hAnsi="Futura Lt BT" w:cs="Arial"/>
          <w:sz w:val="12"/>
          <w:szCs w:val="18"/>
          <w:lang w:val="en-GB"/>
        </w:rPr>
      </w:pPr>
    </w:p>
    <w:p w14:paraId="477073DC" w14:textId="2FD216B0" w:rsidR="00EB46A1" w:rsidRDefault="008A0D6A" w:rsidP="00EB46A1">
      <w:pPr>
        <w:jc w:val="both"/>
        <w:rPr>
          <w:rFonts w:ascii="Futura Lt BT" w:hAnsi="Futura Lt BT" w:cs="Arial"/>
          <w:sz w:val="32"/>
          <w:szCs w:val="22"/>
          <w:lang w:val="en-GB"/>
        </w:rPr>
      </w:pPr>
      <w:r>
        <w:rPr>
          <w:rFonts w:ascii="Futura Lt BT" w:hAnsi="Futura Lt BT" w:cs="Arial"/>
          <w:b/>
          <w:sz w:val="32"/>
          <w:szCs w:val="22"/>
          <w:u w:val="single"/>
          <w:lang w:val="en-GB"/>
        </w:rPr>
        <w:t>2-year-old</w:t>
      </w:r>
      <w:r w:rsidR="00622D3C" w:rsidRPr="00AE376C">
        <w:rPr>
          <w:rFonts w:ascii="Futura Lt BT" w:hAnsi="Futura Lt BT" w:cs="Arial"/>
          <w:b/>
          <w:sz w:val="32"/>
          <w:szCs w:val="22"/>
          <w:u w:val="single"/>
          <w:lang w:val="en-GB"/>
        </w:rPr>
        <w:t xml:space="preserve"> Funding</w:t>
      </w:r>
      <w:r w:rsidR="00652E6A">
        <w:rPr>
          <w:rFonts w:ascii="Futura Lt BT" w:hAnsi="Futura Lt BT" w:cs="Arial"/>
          <w:b/>
          <w:sz w:val="32"/>
          <w:szCs w:val="22"/>
          <w:u w:val="single"/>
          <w:lang w:val="en-GB"/>
        </w:rPr>
        <w:t xml:space="preserve"> (for low-income families &amp; some specific healthcare needs</w:t>
      </w:r>
      <w:r w:rsidR="00BF7D45">
        <w:rPr>
          <w:rFonts w:ascii="Futura Lt BT" w:hAnsi="Futura Lt BT" w:cs="Arial"/>
          <w:b/>
          <w:sz w:val="32"/>
          <w:szCs w:val="22"/>
          <w:u w:val="single"/>
          <w:lang w:val="en-GB"/>
        </w:rPr>
        <w:t>)</w:t>
      </w:r>
    </w:p>
    <w:p w14:paraId="6460C882" w14:textId="77777777" w:rsidR="00BF7D45" w:rsidRDefault="008A0D6A" w:rsidP="00EB46A1">
      <w:pPr>
        <w:jc w:val="both"/>
        <w:rPr>
          <w:rFonts w:ascii="Futura Lt BT" w:hAnsi="Futura Lt BT"/>
          <w:sz w:val="24"/>
          <w:szCs w:val="24"/>
          <w:lang w:val="en-GB"/>
        </w:rPr>
      </w:pPr>
      <w:r w:rsidRPr="008A0D6A">
        <w:rPr>
          <w:rFonts w:ascii="Futura Lt BT" w:hAnsi="Futura Lt BT"/>
          <w:sz w:val="24"/>
          <w:szCs w:val="21"/>
          <w:lang w:val="en-GB"/>
        </w:rPr>
        <w:t>Some children may be entitled to</w:t>
      </w:r>
      <w:r w:rsidR="00652E6A">
        <w:rPr>
          <w:rFonts w:ascii="Futura Lt BT" w:hAnsi="Futura Lt BT"/>
          <w:sz w:val="24"/>
          <w:szCs w:val="21"/>
          <w:lang w:val="en-GB"/>
        </w:rPr>
        <w:t xml:space="preserve"> this</w:t>
      </w:r>
      <w:r w:rsidRPr="008A0D6A">
        <w:rPr>
          <w:rFonts w:ascii="Futura Lt BT" w:hAnsi="Futura Lt BT"/>
          <w:sz w:val="24"/>
          <w:szCs w:val="21"/>
          <w:lang w:val="en-GB"/>
        </w:rPr>
        <w:t xml:space="preserve"> 2-year-old funding; applications</w:t>
      </w:r>
      <w:r w:rsidRPr="008A0D6A">
        <w:rPr>
          <w:rFonts w:ascii="Futura Lt BT" w:hAnsi="Futura Lt BT" w:cs="Arial"/>
          <w:color w:val="333333"/>
          <w:sz w:val="24"/>
          <w:szCs w:val="21"/>
          <w:shd w:val="clear" w:color="auto" w:fill="FFFFFF"/>
        </w:rPr>
        <w:t xml:space="preserve"> </w:t>
      </w:r>
      <w:r w:rsidRPr="008A0D6A">
        <w:rPr>
          <w:rFonts w:ascii="Futura Lt BT" w:hAnsi="Futura Lt BT" w:cs="Arial"/>
          <w:color w:val="000000" w:themeColor="text1"/>
          <w:sz w:val="24"/>
          <w:szCs w:val="21"/>
          <w:shd w:val="clear" w:color="auto" w:fill="FFFFFF"/>
        </w:rPr>
        <w:t>need to be made via Cornwall Council’s Citizen Portal</w:t>
      </w:r>
      <w:r w:rsidRPr="008A0D6A">
        <w:rPr>
          <w:rFonts w:ascii="Futura Lt BT" w:hAnsi="Futura Lt BT"/>
          <w:color w:val="000000" w:themeColor="text1"/>
          <w:sz w:val="24"/>
          <w:szCs w:val="21"/>
          <w:lang w:val="en-GB"/>
        </w:rPr>
        <w:t xml:space="preserve">, they </w:t>
      </w:r>
      <w:r w:rsidRPr="008A0D6A">
        <w:rPr>
          <w:rFonts w:ascii="Futura Lt BT" w:hAnsi="Futura Lt BT"/>
          <w:sz w:val="24"/>
          <w:szCs w:val="21"/>
          <w:lang w:val="en-GB"/>
        </w:rPr>
        <w:t>will then approve up to 15 hours of funded childcare per week, if you or your child meet the criteria.</w:t>
      </w:r>
      <w:r>
        <w:rPr>
          <w:rFonts w:ascii="Futura Lt BT" w:hAnsi="Futura Lt BT"/>
          <w:sz w:val="24"/>
          <w:szCs w:val="21"/>
          <w:lang w:val="en-GB"/>
        </w:rPr>
        <w:t xml:space="preserve"> Please click on the link, which will take you to the portal</w:t>
      </w:r>
      <w:r w:rsidR="00EE610D">
        <w:rPr>
          <w:rFonts w:ascii="Futura Lt BT" w:hAnsi="Futura Lt BT"/>
          <w:sz w:val="24"/>
          <w:szCs w:val="24"/>
          <w:lang w:val="en-GB"/>
        </w:rPr>
        <w:t>:</w:t>
      </w:r>
      <w:r w:rsidRPr="00EE610D">
        <w:rPr>
          <w:rFonts w:ascii="Futura Lt BT" w:hAnsi="Futura Lt BT"/>
          <w:sz w:val="24"/>
          <w:szCs w:val="24"/>
          <w:lang w:val="en-GB"/>
        </w:rPr>
        <w:t xml:space="preserve"> </w:t>
      </w:r>
    </w:p>
    <w:p w14:paraId="277F7736" w14:textId="77777777" w:rsidR="00BF7D45" w:rsidRDefault="00BF7D45" w:rsidP="00EB46A1">
      <w:pPr>
        <w:jc w:val="both"/>
        <w:rPr>
          <w:rFonts w:ascii="Futura Lt BT" w:hAnsi="Futura Lt BT"/>
          <w:sz w:val="24"/>
          <w:szCs w:val="21"/>
          <w:lang w:val="en-GB"/>
        </w:rPr>
      </w:pPr>
      <w:hyperlink r:id="rId6" w:history="1">
        <w:r w:rsidRPr="00E84CDB">
          <w:rPr>
            <w:rStyle w:val="Hyperlink"/>
            <w:rFonts w:ascii="Futura Lt BT" w:hAnsi="Futura Lt BT"/>
            <w:sz w:val="24"/>
            <w:szCs w:val="24"/>
          </w:rPr>
          <w:t>https://cornwall.cloud.servelec-synergy.com/synergyweb/</w:t>
        </w:r>
      </w:hyperlink>
      <w:r w:rsidR="00EE610D">
        <w:rPr>
          <w:rFonts w:ascii="Futura Lt BT" w:hAnsi="Futura Lt BT"/>
          <w:sz w:val="24"/>
          <w:szCs w:val="21"/>
          <w:lang w:val="en-GB"/>
        </w:rPr>
        <w:t xml:space="preserve"> </w:t>
      </w:r>
    </w:p>
    <w:p w14:paraId="163421EA" w14:textId="290B09B0" w:rsidR="008A0D6A" w:rsidRPr="00BF7D45" w:rsidRDefault="0065081A" w:rsidP="00EB46A1">
      <w:pPr>
        <w:jc w:val="both"/>
        <w:rPr>
          <w:rFonts w:ascii="Futura Lt BT" w:hAnsi="Futura Lt BT"/>
          <w:sz w:val="24"/>
          <w:szCs w:val="24"/>
          <w:lang w:val="en-GB"/>
        </w:rPr>
      </w:pPr>
      <w:r>
        <w:rPr>
          <w:rFonts w:ascii="Futura Lt BT" w:hAnsi="Futura Lt BT"/>
          <w:sz w:val="24"/>
          <w:szCs w:val="21"/>
          <w:lang w:val="en-GB"/>
        </w:rPr>
        <w:t>Please pass on your eligibility code to us via email.</w:t>
      </w:r>
    </w:p>
    <w:p w14:paraId="3F8B5774" w14:textId="77777777" w:rsidR="00A6421A" w:rsidRDefault="00A6421A" w:rsidP="00EE610D">
      <w:pPr>
        <w:shd w:val="clear" w:color="auto" w:fill="FFFFFF"/>
        <w:textAlignment w:val="baseline"/>
        <w:rPr>
          <w:rFonts w:ascii="Futura Lt BT" w:hAnsi="Futura Lt BT"/>
          <w:sz w:val="12"/>
          <w:szCs w:val="10"/>
          <w:lang w:val="en-GB"/>
        </w:rPr>
      </w:pPr>
    </w:p>
    <w:p w14:paraId="3C6F08C4" w14:textId="77777777" w:rsidR="00BF7D45" w:rsidRDefault="00BF7D45" w:rsidP="00BF7D45">
      <w:pPr>
        <w:jc w:val="both"/>
        <w:rPr>
          <w:rFonts w:ascii="Futura Lt BT" w:hAnsi="Futura Lt BT" w:cs="Arial"/>
          <w:sz w:val="24"/>
          <w:szCs w:val="22"/>
          <w:lang w:val="en-GB"/>
        </w:rPr>
      </w:pPr>
      <w:r>
        <w:rPr>
          <w:rFonts w:ascii="Futura Lt BT" w:hAnsi="Futura Lt BT" w:cs="Arial"/>
          <w:b/>
          <w:sz w:val="32"/>
          <w:szCs w:val="22"/>
          <w:u w:val="single"/>
          <w:lang w:val="en-GB"/>
        </w:rPr>
        <w:t>15 hours</w:t>
      </w:r>
      <w:r w:rsidRPr="00AE376C">
        <w:rPr>
          <w:rFonts w:ascii="Futura Lt BT" w:hAnsi="Futura Lt BT" w:cs="Arial"/>
          <w:b/>
          <w:sz w:val="32"/>
          <w:szCs w:val="22"/>
          <w:u w:val="single"/>
          <w:lang w:val="en-GB"/>
        </w:rPr>
        <w:t xml:space="preserve"> Funding</w:t>
      </w:r>
      <w:r>
        <w:rPr>
          <w:rFonts w:ascii="Futura Lt BT" w:hAnsi="Futura Lt BT" w:cs="Arial"/>
          <w:b/>
          <w:sz w:val="32"/>
          <w:szCs w:val="22"/>
          <w:u w:val="single"/>
          <w:lang w:val="en-GB"/>
        </w:rPr>
        <w:t xml:space="preserve"> for all 3-4-year-olds</w:t>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p>
    <w:p w14:paraId="0AB00EFD" w14:textId="1827D372" w:rsidR="00BF7D45" w:rsidRDefault="00BF7D45" w:rsidP="00BF7D45">
      <w:pPr>
        <w:jc w:val="both"/>
        <w:rPr>
          <w:rFonts w:ascii="Futura Lt BT" w:hAnsi="Futura Lt BT"/>
          <w:sz w:val="16"/>
          <w:szCs w:val="21"/>
          <w:lang w:val="en-GB"/>
        </w:rPr>
      </w:pPr>
      <w:r>
        <w:rPr>
          <w:rFonts w:ascii="Futura Lt BT" w:hAnsi="Futura Lt BT"/>
          <w:sz w:val="24"/>
          <w:szCs w:val="21"/>
          <w:lang w:val="en-GB"/>
        </w:rPr>
        <w:t>The term after a child turns 3, all children are</w:t>
      </w:r>
      <w:r w:rsidRPr="008A0D6A">
        <w:rPr>
          <w:rFonts w:ascii="Futura Lt BT" w:hAnsi="Futura Lt BT"/>
          <w:sz w:val="24"/>
          <w:szCs w:val="21"/>
          <w:lang w:val="en-GB"/>
        </w:rPr>
        <w:t xml:space="preserve"> entitled to</w:t>
      </w:r>
      <w:r>
        <w:rPr>
          <w:rFonts w:ascii="Futura Lt BT" w:hAnsi="Futura Lt BT"/>
          <w:sz w:val="24"/>
          <w:szCs w:val="21"/>
          <w:lang w:val="en-GB"/>
        </w:rPr>
        <w:t xml:space="preserve"> up to 15 hours of</w:t>
      </w:r>
      <w:r w:rsidRPr="008A0D6A">
        <w:rPr>
          <w:rFonts w:ascii="Futura Lt BT" w:hAnsi="Futura Lt BT"/>
          <w:sz w:val="24"/>
          <w:szCs w:val="21"/>
          <w:lang w:val="en-GB"/>
        </w:rPr>
        <w:t xml:space="preserve"> </w:t>
      </w:r>
      <w:r>
        <w:rPr>
          <w:rFonts w:ascii="Futura Lt BT" w:hAnsi="Futura Lt BT"/>
          <w:sz w:val="24"/>
          <w:szCs w:val="21"/>
          <w:lang w:val="en-GB"/>
        </w:rPr>
        <w:t xml:space="preserve">Early Years </w:t>
      </w:r>
      <w:r w:rsidRPr="008A0D6A">
        <w:rPr>
          <w:rFonts w:ascii="Futura Lt BT" w:hAnsi="Futura Lt BT"/>
          <w:sz w:val="24"/>
          <w:szCs w:val="21"/>
          <w:lang w:val="en-GB"/>
        </w:rPr>
        <w:t>funding; applications</w:t>
      </w:r>
      <w:r w:rsidRPr="008A0D6A">
        <w:rPr>
          <w:rFonts w:ascii="Futura Lt BT" w:hAnsi="Futura Lt BT" w:cs="Arial"/>
          <w:color w:val="333333"/>
          <w:sz w:val="24"/>
          <w:szCs w:val="21"/>
          <w:shd w:val="clear" w:color="auto" w:fill="FFFFFF"/>
        </w:rPr>
        <w:t xml:space="preserve"> </w:t>
      </w:r>
      <w:r>
        <w:rPr>
          <w:rFonts w:ascii="Futura Lt BT" w:hAnsi="Futura Lt BT" w:cs="Arial"/>
          <w:color w:val="000000" w:themeColor="text1"/>
          <w:sz w:val="24"/>
          <w:szCs w:val="21"/>
          <w:shd w:val="clear" w:color="auto" w:fill="FFFFFF"/>
        </w:rPr>
        <w:t>are made at the beginning of each term, by your childcare provider - by completing the required information on the Parent Declaration Forms; or whenever there are any changes to your funding requirements.</w:t>
      </w:r>
    </w:p>
    <w:p w14:paraId="1F3BB3D6" w14:textId="77777777" w:rsidR="00BF7D45" w:rsidRPr="00E75918" w:rsidRDefault="00BF7D45" w:rsidP="00BF7D45">
      <w:pPr>
        <w:tabs>
          <w:tab w:val="left" w:pos="2040"/>
          <w:tab w:val="left" w:pos="5040"/>
          <w:tab w:val="left" w:pos="7080"/>
        </w:tabs>
        <w:ind w:right="-11"/>
        <w:jc w:val="both"/>
        <w:rPr>
          <w:rFonts w:ascii="Futura Lt BT" w:hAnsi="Futura Lt BT"/>
          <w:sz w:val="12"/>
          <w:szCs w:val="18"/>
          <w:lang w:val="en-GB"/>
        </w:rPr>
      </w:pPr>
    </w:p>
    <w:p w14:paraId="2BE074EB" w14:textId="43DFA7DA" w:rsidR="00652E6A" w:rsidRPr="00E75918" w:rsidRDefault="00652E6A" w:rsidP="00EE610D">
      <w:pPr>
        <w:shd w:val="clear" w:color="auto" w:fill="FFFFFF"/>
        <w:textAlignment w:val="baseline"/>
        <w:rPr>
          <w:rFonts w:ascii="Futura Lt BT" w:hAnsi="Futura Lt BT"/>
          <w:sz w:val="12"/>
          <w:szCs w:val="10"/>
          <w:lang w:val="en-GB"/>
        </w:rPr>
      </w:pPr>
      <w:r w:rsidRPr="00AE376C">
        <w:rPr>
          <w:rFonts w:ascii="Futura Lt BT" w:hAnsi="Futura Lt BT" w:cs="Arial"/>
          <w:b/>
          <w:sz w:val="32"/>
          <w:szCs w:val="22"/>
          <w:u w:val="single"/>
          <w:lang w:val="en-GB"/>
        </w:rPr>
        <w:t xml:space="preserve">Working </w:t>
      </w:r>
      <w:r w:rsidR="00BF7D45">
        <w:rPr>
          <w:rFonts w:ascii="Futura Lt BT" w:hAnsi="Futura Lt BT" w:cs="Arial"/>
          <w:b/>
          <w:sz w:val="32"/>
          <w:szCs w:val="22"/>
          <w:u w:val="single"/>
          <w:lang w:val="en-GB"/>
        </w:rPr>
        <w:t xml:space="preserve">Families - </w:t>
      </w:r>
      <w:r w:rsidR="004F7816">
        <w:rPr>
          <w:rFonts w:ascii="Futura Lt BT" w:hAnsi="Futura Lt BT" w:cs="Arial"/>
          <w:b/>
          <w:sz w:val="32"/>
          <w:szCs w:val="22"/>
          <w:u w:val="single"/>
          <w:lang w:val="en-GB"/>
        </w:rPr>
        <w:t>extended</w:t>
      </w:r>
      <w:r w:rsidR="00BF7D45">
        <w:rPr>
          <w:rFonts w:ascii="Futura Lt BT" w:hAnsi="Futura Lt BT" w:cs="Arial"/>
          <w:b/>
          <w:sz w:val="32"/>
          <w:szCs w:val="22"/>
          <w:u w:val="single"/>
          <w:lang w:val="en-GB"/>
        </w:rPr>
        <w:t xml:space="preserve"> funding</w:t>
      </w:r>
    </w:p>
    <w:p w14:paraId="1C4AF7D7" w14:textId="449A4D33" w:rsidR="00A6421A" w:rsidRDefault="00BF7D45" w:rsidP="00A6421A">
      <w:pPr>
        <w:pStyle w:val="NormalWeb"/>
        <w:shd w:val="clear" w:color="auto" w:fill="FFFFFF"/>
        <w:spacing w:before="0" w:beforeAutospacing="0" w:after="0" w:afterAutospacing="0"/>
        <w:jc w:val="both"/>
        <w:rPr>
          <w:rFonts w:ascii="Futura Lt BT" w:hAnsi="Futura Lt BT" w:cs="Arial"/>
          <w:color w:val="000000"/>
        </w:rPr>
      </w:pPr>
      <w:r>
        <w:rPr>
          <w:rFonts w:ascii="Futura Lt BT" w:hAnsi="Futura Lt BT" w:cs="Arial"/>
          <w:color w:val="000000"/>
        </w:rPr>
        <w:t>F</w:t>
      </w:r>
      <w:r w:rsidR="00A6421A" w:rsidRPr="00A6421A">
        <w:rPr>
          <w:rFonts w:ascii="Futura Lt BT" w:hAnsi="Futura Lt BT" w:cs="Arial"/>
          <w:color w:val="000000"/>
        </w:rPr>
        <w:t>rom </w:t>
      </w:r>
      <w:r>
        <w:rPr>
          <w:rFonts w:ascii="Futura Lt BT" w:hAnsi="Futura Lt BT" w:cs="Arial"/>
          <w:b/>
          <w:bCs/>
          <w:color w:val="000000"/>
        </w:rPr>
        <w:t>September</w:t>
      </w:r>
      <w:r w:rsidR="00A6421A" w:rsidRPr="00A6421A">
        <w:rPr>
          <w:rFonts w:ascii="Futura Lt BT" w:hAnsi="Futura Lt BT" w:cs="Arial"/>
          <w:b/>
          <w:bCs/>
          <w:color w:val="000000"/>
        </w:rPr>
        <w:t xml:space="preserve"> 202</w:t>
      </w:r>
      <w:r>
        <w:rPr>
          <w:rFonts w:ascii="Futura Lt BT" w:hAnsi="Futura Lt BT" w:cs="Arial"/>
          <w:b/>
          <w:bCs/>
          <w:color w:val="000000"/>
        </w:rPr>
        <w:t>5</w:t>
      </w:r>
      <w:r w:rsidR="00A6421A" w:rsidRPr="00A6421A">
        <w:rPr>
          <w:rFonts w:ascii="Futura Lt BT" w:hAnsi="Futura Lt BT" w:cs="Arial"/>
          <w:color w:val="000000"/>
        </w:rPr>
        <w:t>, all eligible working parents of </w:t>
      </w:r>
      <w:r>
        <w:rPr>
          <w:rFonts w:ascii="Futura Lt BT" w:hAnsi="Futura Lt BT" w:cs="Arial"/>
          <w:b/>
          <w:bCs/>
          <w:color w:val="000000"/>
        </w:rPr>
        <w:t>9 months+</w:t>
      </w:r>
      <w:r w:rsidR="00A6421A" w:rsidRPr="00A6421A">
        <w:rPr>
          <w:rFonts w:ascii="Futura Lt BT" w:hAnsi="Futura Lt BT" w:cs="Arial"/>
          <w:b/>
          <w:bCs/>
          <w:color w:val="000000"/>
        </w:rPr>
        <w:t>-olds</w:t>
      </w:r>
      <w:r w:rsidR="00A6421A" w:rsidRPr="00A6421A">
        <w:rPr>
          <w:rFonts w:ascii="Futura Lt BT" w:hAnsi="Futura Lt BT" w:cs="Arial"/>
          <w:color w:val="000000"/>
        </w:rPr>
        <w:t> will be able to access</w:t>
      </w:r>
      <w:r>
        <w:rPr>
          <w:rFonts w:ascii="Futura Lt BT" w:hAnsi="Futura Lt BT" w:cs="Arial"/>
          <w:color w:val="000000"/>
        </w:rPr>
        <w:t xml:space="preserve"> the extended entitlement</w:t>
      </w:r>
      <w:r w:rsidR="00A6421A" w:rsidRPr="00A6421A">
        <w:rPr>
          <w:rFonts w:ascii="Futura Lt BT" w:hAnsi="Futura Lt BT" w:cs="Arial"/>
          <w:color w:val="000000"/>
        </w:rPr>
        <w:t xml:space="preserve"> funding for</w:t>
      </w:r>
      <w:r>
        <w:rPr>
          <w:rFonts w:ascii="Futura Lt BT" w:hAnsi="Futura Lt BT" w:cs="Arial"/>
          <w:color w:val="000000"/>
        </w:rPr>
        <w:t xml:space="preserve"> up to</w:t>
      </w:r>
      <w:r w:rsidR="00A6421A" w:rsidRPr="00A6421A">
        <w:rPr>
          <w:rFonts w:ascii="Futura Lt BT" w:hAnsi="Futura Lt BT" w:cs="Arial"/>
          <w:color w:val="000000"/>
        </w:rPr>
        <w:t> </w:t>
      </w:r>
      <w:r>
        <w:rPr>
          <w:rFonts w:ascii="Futura Lt BT" w:hAnsi="Futura Lt BT" w:cs="Arial"/>
          <w:b/>
          <w:bCs/>
          <w:color w:val="000000"/>
        </w:rPr>
        <w:t>30</w:t>
      </w:r>
      <w:r w:rsidR="00A6421A" w:rsidRPr="00A6421A">
        <w:rPr>
          <w:rFonts w:ascii="Futura Lt BT" w:hAnsi="Futura Lt BT" w:cs="Arial"/>
          <w:b/>
          <w:bCs/>
          <w:color w:val="000000"/>
        </w:rPr>
        <w:t xml:space="preserve"> hours per week</w:t>
      </w:r>
      <w:r w:rsidR="00A6421A" w:rsidRPr="00A6421A">
        <w:rPr>
          <w:rFonts w:ascii="Futura Lt BT" w:hAnsi="Futura Lt BT" w:cs="Arial"/>
          <w:color w:val="000000"/>
        </w:rPr>
        <w:t> of education and care.</w:t>
      </w:r>
      <w:r>
        <w:rPr>
          <w:rFonts w:ascii="Futura Lt BT" w:hAnsi="Futura Lt BT" w:cs="Arial"/>
          <w:color w:val="000000"/>
        </w:rPr>
        <w:t xml:space="preserve"> This funding can be split between different childcare providers.</w:t>
      </w:r>
    </w:p>
    <w:p w14:paraId="7D710E81" w14:textId="77777777" w:rsidR="004F7816" w:rsidRPr="004F7816" w:rsidRDefault="004F7816" w:rsidP="00A6421A">
      <w:pPr>
        <w:pStyle w:val="NormalWeb"/>
        <w:shd w:val="clear" w:color="auto" w:fill="FFFFFF"/>
        <w:spacing w:before="0" w:beforeAutospacing="0" w:after="0" w:afterAutospacing="0"/>
        <w:jc w:val="both"/>
        <w:rPr>
          <w:rFonts w:ascii="Futura Lt BT" w:hAnsi="Futura Lt BT" w:cs="Arial"/>
          <w:color w:val="000000"/>
          <w:sz w:val="12"/>
          <w:szCs w:val="12"/>
        </w:rPr>
      </w:pPr>
    </w:p>
    <w:p w14:paraId="6373B3FB" w14:textId="77777777" w:rsidR="004F7816" w:rsidRDefault="004F7816" w:rsidP="004F7816">
      <w:pPr>
        <w:tabs>
          <w:tab w:val="left" w:pos="7716"/>
        </w:tabs>
        <w:jc w:val="both"/>
        <w:rPr>
          <w:rFonts w:ascii="Futura Lt BT" w:hAnsi="Futura Lt BT" w:cs="Arial"/>
          <w:sz w:val="24"/>
          <w:szCs w:val="22"/>
          <w:lang w:val="en-GB"/>
        </w:rPr>
      </w:pPr>
      <w:r w:rsidRPr="00915297">
        <w:rPr>
          <w:rFonts w:ascii="Futura Lt BT" w:hAnsi="Futura Lt BT" w:cs="Arial"/>
          <w:sz w:val="24"/>
          <w:szCs w:val="22"/>
          <w:lang w:val="en-GB"/>
        </w:rPr>
        <w:t xml:space="preserve">Once you have </w:t>
      </w:r>
      <w:r>
        <w:rPr>
          <w:rFonts w:ascii="Futura Lt BT" w:hAnsi="Futura Lt BT" w:cs="Arial"/>
          <w:sz w:val="24"/>
          <w:szCs w:val="22"/>
          <w:lang w:val="en-GB"/>
        </w:rPr>
        <w:t>applied</w:t>
      </w:r>
      <w:r w:rsidRPr="00915297">
        <w:rPr>
          <w:rFonts w:ascii="Futura Lt BT" w:hAnsi="Futura Lt BT" w:cs="Arial"/>
          <w:sz w:val="24"/>
          <w:szCs w:val="22"/>
          <w:lang w:val="en-GB"/>
        </w:rPr>
        <w:t xml:space="preserve">, please </w:t>
      </w:r>
      <w:r>
        <w:rPr>
          <w:rFonts w:ascii="Futura Lt BT" w:hAnsi="Futura Lt BT" w:cs="Arial"/>
          <w:sz w:val="24"/>
          <w:szCs w:val="22"/>
          <w:lang w:val="en-GB"/>
        </w:rPr>
        <w:t xml:space="preserve">confirm </w:t>
      </w:r>
      <w:r w:rsidRPr="00915297">
        <w:rPr>
          <w:rFonts w:ascii="Futura Lt BT" w:hAnsi="Futura Lt BT" w:cs="Arial"/>
          <w:sz w:val="24"/>
          <w:szCs w:val="22"/>
          <w:lang w:val="en-GB"/>
        </w:rPr>
        <w:t>your eligibility code &amp;</w:t>
      </w:r>
      <w:r>
        <w:rPr>
          <w:rFonts w:ascii="Futura Lt BT" w:hAnsi="Futura Lt BT" w:cs="Arial"/>
          <w:sz w:val="24"/>
          <w:szCs w:val="22"/>
          <w:lang w:val="en-GB"/>
        </w:rPr>
        <w:t xml:space="preserve"> provide us with your</w:t>
      </w:r>
      <w:r w:rsidRPr="00915297">
        <w:rPr>
          <w:rFonts w:ascii="Futura Lt BT" w:hAnsi="Futura Lt BT" w:cs="Arial"/>
          <w:sz w:val="24"/>
          <w:szCs w:val="22"/>
          <w:lang w:val="en-GB"/>
        </w:rPr>
        <w:t xml:space="preserve"> national insurance number</w:t>
      </w:r>
      <w:r>
        <w:rPr>
          <w:rFonts w:ascii="Futura Lt BT" w:hAnsi="Futura Lt BT" w:cs="Arial"/>
          <w:sz w:val="24"/>
          <w:szCs w:val="22"/>
          <w:lang w:val="en-GB"/>
        </w:rPr>
        <w:t xml:space="preserve">, so we can validate with the local authority. </w:t>
      </w:r>
    </w:p>
    <w:p w14:paraId="28381675" w14:textId="77777777" w:rsidR="00A6421A" w:rsidRPr="00A6421A" w:rsidRDefault="00A6421A" w:rsidP="00A6421A">
      <w:pPr>
        <w:pStyle w:val="NormalWeb"/>
        <w:shd w:val="clear" w:color="auto" w:fill="FFFFFF"/>
        <w:spacing w:before="0" w:beforeAutospacing="0" w:after="0" w:afterAutospacing="0"/>
        <w:jc w:val="both"/>
        <w:rPr>
          <w:rFonts w:ascii="Futura Lt BT" w:hAnsi="Futura Lt BT" w:cs="Arial"/>
          <w:color w:val="000000"/>
          <w:sz w:val="12"/>
          <w:szCs w:val="22"/>
        </w:rPr>
      </w:pPr>
    </w:p>
    <w:p w14:paraId="22762DDE" w14:textId="60CBF745" w:rsidR="00477BAB" w:rsidRPr="002D0A1D" w:rsidRDefault="00477BAB" w:rsidP="00477BAB">
      <w:pPr>
        <w:pBdr>
          <w:top w:val="single" w:sz="4" w:space="1" w:color="auto"/>
          <w:left w:val="single" w:sz="4" w:space="4" w:color="auto"/>
          <w:bottom w:val="single" w:sz="4" w:space="1" w:color="auto"/>
          <w:right w:val="single" w:sz="4" w:space="4" w:color="auto"/>
        </w:pBdr>
        <w:jc w:val="center"/>
        <w:rPr>
          <w:rFonts w:ascii="Futura Lt BT" w:hAnsi="Futura Lt BT" w:cs="Arial"/>
          <w:b/>
          <w:color w:val="FF0000"/>
          <w:sz w:val="24"/>
          <w:szCs w:val="22"/>
          <w:lang w:val="en-GB"/>
        </w:rPr>
      </w:pPr>
      <w:r w:rsidRPr="00983334">
        <w:rPr>
          <w:rFonts w:ascii="Futura Lt BT" w:hAnsi="Futura Lt BT" w:cs="Arial"/>
          <w:b/>
          <w:color w:val="00B0F0"/>
          <w:sz w:val="24"/>
          <w:szCs w:val="22"/>
          <w:lang w:val="en-GB"/>
        </w:rPr>
        <w:t xml:space="preserve">THERE CAN BE DELAYS IN </w:t>
      </w:r>
      <w:r>
        <w:rPr>
          <w:rFonts w:ascii="Futura Lt BT" w:hAnsi="Futura Lt BT" w:cs="Arial"/>
          <w:b/>
          <w:color w:val="00B0F0"/>
          <w:sz w:val="24"/>
          <w:szCs w:val="22"/>
          <w:lang w:val="en-GB"/>
        </w:rPr>
        <w:t>HMRC PROCESSING YOUR CODE</w:t>
      </w:r>
      <w:r w:rsidR="004F7816">
        <w:rPr>
          <w:rFonts w:ascii="Futura Lt BT" w:hAnsi="Futura Lt BT" w:cs="Arial"/>
          <w:b/>
          <w:color w:val="00B0F0"/>
          <w:sz w:val="24"/>
          <w:szCs w:val="22"/>
          <w:lang w:val="en-GB"/>
        </w:rPr>
        <w:t xml:space="preserve"> -</w:t>
      </w:r>
      <w:r w:rsidRPr="00983334">
        <w:rPr>
          <w:rFonts w:ascii="Futura Lt BT" w:hAnsi="Futura Lt BT" w:cs="Arial"/>
          <w:b/>
          <w:color w:val="00B0F0"/>
          <w:sz w:val="24"/>
          <w:szCs w:val="22"/>
          <w:lang w:val="en-GB"/>
        </w:rPr>
        <w:t xml:space="preserve"> </w:t>
      </w:r>
      <w:r w:rsidRPr="002D0A1D">
        <w:rPr>
          <w:rFonts w:ascii="Futura Lt BT" w:hAnsi="Futura Lt BT" w:cs="Arial"/>
          <w:b/>
          <w:color w:val="FF0000"/>
          <w:sz w:val="24"/>
          <w:szCs w:val="22"/>
          <w:lang w:val="en-GB"/>
        </w:rPr>
        <w:t>PLEASE APPLY AS SOON AS YOU CAN</w:t>
      </w:r>
    </w:p>
    <w:p w14:paraId="7BBB043B" w14:textId="77777777" w:rsidR="00533799" w:rsidRPr="00E75918" w:rsidRDefault="00533799" w:rsidP="00533799">
      <w:pPr>
        <w:jc w:val="both"/>
        <w:rPr>
          <w:rFonts w:ascii="Futura Lt BT" w:hAnsi="Futura Lt BT" w:cs="Arial"/>
          <w:sz w:val="12"/>
          <w:szCs w:val="18"/>
          <w:lang w:val="en-GB"/>
        </w:rPr>
      </w:pPr>
    </w:p>
    <w:p w14:paraId="5D652D53" w14:textId="49B7048D" w:rsidR="002D0A1D" w:rsidRPr="002D0A1D" w:rsidRDefault="002D0A1D" w:rsidP="002D0A1D">
      <w:pPr>
        <w:jc w:val="both"/>
        <w:rPr>
          <w:rFonts w:ascii="Futura Lt BT" w:hAnsi="Futura Lt BT" w:cs="Arial"/>
          <w:b/>
          <w:bCs/>
          <w:sz w:val="28"/>
          <w:szCs w:val="24"/>
          <w:lang w:val="en-GB"/>
        </w:rPr>
      </w:pPr>
      <w:r w:rsidRPr="002D0A1D">
        <w:rPr>
          <w:rFonts w:ascii="Futura Lt BT" w:hAnsi="Futura Lt BT" w:cs="Arial"/>
          <w:b/>
          <w:bCs/>
          <w:sz w:val="28"/>
          <w:szCs w:val="24"/>
          <w:lang w:val="en-GB"/>
        </w:rPr>
        <w:t>You can do this on:</w:t>
      </w:r>
    </w:p>
    <w:p w14:paraId="0D88BB92" w14:textId="77777777" w:rsidR="002D0A1D" w:rsidRPr="002D0A1D" w:rsidRDefault="002D0A1D" w:rsidP="002D0A1D">
      <w:pPr>
        <w:jc w:val="both"/>
        <w:rPr>
          <w:rFonts w:ascii="Futura Lt BT" w:hAnsi="Futura Lt BT" w:cs="Arial"/>
          <w:b/>
          <w:bCs/>
          <w:sz w:val="28"/>
          <w:szCs w:val="24"/>
          <w:lang w:val="en-GB"/>
        </w:rPr>
      </w:pPr>
      <w:hyperlink r:id="rId7" w:history="1">
        <w:r w:rsidRPr="002D0A1D">
          <w:rPr>
            <w:rStyle w:val="Hyperlink"/>
            <w:rFonts w:ascii="Futura Lt BT" w:hAnsi="Futura Lt BT" w:cs="Arial"/>
            <w:b/>
            <w:bCs/>
            <w:sz w:val="28"/>
            <w:szCs w:val="24"/>
            <w:lang w:val="en-GB"/>
          </w:rPr>
          <w:t>https://www.gov.uk/childcare-calculator</w:t>
        </w:r>
      </w:hyperlink>
    </w:p>
    <w:p w14:paraId="29CDFD0D" w14:textId="77777777" w:rsidR="00B8388E" w:rsidRDefault="00B8388E" w:rsidP="00533799">
      <w:pPr>
        <w:jc w:val="both"/>
        <w:rPr>
          <w:rFonts w:ascii="Futura Lt BT" w:hAnsi="Futura Lt BT" w:cs="Arial"/>
          <w:sz w:val="12"/>
          <w:szCs w:val="18"/>
          <w:lang w:val="en-GB"/>
        </w:rPr>
      </w:pPr>
    </w:p>
    <w:p w14:paraId="46032942" w14:textId="77777777" w:rsidR="008A5154" w:rsidRPr="00E75918" w:rsidRDefault="008A5154" w:rsidP="00C953AF">
      <w:pPr>
        <w:jc w:val="both"/>
        <w:rPr>
          <w:rFonts w:ascii="Futura Lt BT" w:hAnsi="Futura Lt BT" w:cs="Arial"/>
          <w:b/>
          <w:sz w:val="12"/>
          <w:szCs w:val="18"/>
          <w:u w:val="single"/>
          <w:lang w:val="en-GB"/>
        </w:rPr>
      </w:pPr>
    </w:p>
    <w:p w14:paraId="025291E3" w14:textId="77777777" w:rsidR="00C953AF" w:rsidRPr="00533799" w:rsidRDefault="00C953AF" w:rsidP="00C953AF">
      <w:pPr>
        <w:jc w:val="both"/>
        <w:rPr>
          <w:rFonts w:ascii="Futura Lt BT" w:hAnsi="Futura Lt BT" w:cs="Arial"/>
          <w:b/>
          <w:sz w:val="24"/>
          <w:szCs w:val="22"/>
          <w:u w:val="single"/>
          <w:lang w:val="en-GB"/>
        </w:rPr>
      </w:pPr>
      <w:r w:rsidRPr="00533799">
        <w:rPr>
          <w:rFonts w:ascii="Futura Lt BT" w:hAnsi="Futura Lt BT" w:cs="Arial"/>
          <w:b/>
          <w:sz w:val="24"/>
          <w:szCs w:val="22"/>
          <w:u w:val="single"/>
          <w:lang w:val="en-GB"/>
        </w:rPr>
        <w:t>Eligibility</w:t>
      </w:r>
    </w:p>
    <w:p w14:paraId="34B35AD4" w14:textId="3EC92F73" w:rsidR="00C953AF" w:rsidRDefault="00C953AF" w:rsidP="00C953AF">
      <w:pPr>
        <w:jc w:val="both"/>
        <w:rPr>
          <w:rFonts w:ascii="Futura Lt BT" w:hAnsi="Futura Lt BT" w:cs="Arial"/>
          <w:sz w:val="24"/>
          <w:szCs w:val="22"/>
          <w:lang w:val="en-GB"/>
        </w:rPr>
      </w:pPr>
      <w:r>
        <w:rPr>
          <w:rFonts w:ascii="Futura Lt BT" w:hAnsi="Futura Lt BT" w:cs="Arial"/>
          <w:sz w:val="24"/>
          <w:szCs w:val="22"/>
          <w:lang w:val="en-GB"/>
        </w:rPr>
        <w:t xml:space="preserve">In order to be eligible for the </w:t>
      </w:r>
      <w:r w:rsidR="002D0A1D">
        <w:rPr>
          <w:rFonts w:ascii="Futura Lt BT" w:hAnsi="Futura Lt BT" w:cs="Arial"/>
          <w:sz w:val="24"/>
          <w:szCs w:val="22"/>
          <w:lang w:val="en-GB"/>
        </w:rPr>
        <w:t>funding for working parents</w:t>
      </w:r>
      <w:r w:rsidRPr="002D0A1D">
        <w:rPr>
          <w:rFonts w:ascii="Futura Lt BT" w:hAnsi="Futura Lt BT" w:cs="Arial"/>
          <w:sz w:val="24"/>
          <w:szCs w:val="22"/>
          <w:lang w:val="en-GB"/>
        </w:rPr>
        <w:t xml:space="preserve">, </w:t>
      </w:r>
      <w:r w:rsidR="002D0A1D">
        <w:rPr>
          <w:rFonts w:ascii="Futura Lt BT" w:hAnsi="Futura Lt BT" w:cs="Arial"/>
          <w:sz w:val="24"/>
          <w:szCs w:val="22"/>
          <w:lang w:val="en-GB"/>
        </w:rPr>
        <w:t>you</w:t>
      </w:r>
      <w:r>
        <w:rPr>
          <w:rFonts w:ascii="Futura Lt BT" w:hAnsi="Futura Lt BT" w:cs="Arial"/>
          <w:sz w:val="24"/>
          <w:szCs w:val="22"/>
          <w:lang w:val="en-GB"/>
        </w:rPr>
        <w:t xml:space="preserve"> will need to meet the following criteria:</w:t>
      </w:r>
    </w:p>
    <w:p w14:paraId="5FB034AF" w14:textId="23B365B5" w:rsidR="00C953AF" w:rsidRPr="00FD413F" w:rsidRDefault="00C953AF" w:rsidP="00C953AF">
      <w:pPr>
        <w:pStyle w:val="ListParagraph"/>
        <w:numPr>
          <w:ilvl w:val="0"/>
          <w:numId w:val="1"/>
        </w:numPr>
        <w:ind w:left="284" w:hanging="284"/>
        <w:jc w:val="both"/>
        <w:rPr>
          <w:rFonts w:ascii="Futura Lt BT" w:hAnsi="Futura Lt BT" w:cs="Arial"/>
          <w:sz w:val="24"/>
          <w:szCs w:val="22"/>
          <w:lang w:val="en-GB"/>
        </w:rPr>
      </w:pPr>
      <w:r w:rsidRPr="00FD413F">
        <w:rPr>
          <w:rFonts w:ascii="Futura Lt BT" w:hAnsi="Futura Lt BT" w:cs="Arial"/>
          <w:sz w:val="24"/>
          <w:szCs w:val="22"/>
          <w:lang w:val="en-GB"/>
        </w:rPr>
        <w:t>They earn or expect to earn the equivalent to 16 hours at National Minimum or Living Wage over the coming three months</w:t>
      </w:r>
      <w:r w:rsidR="00A6421A">
        <w:rPr>
          <w:rFonts w:ascii="Futura Lt BT" w:hAnsi="Futura Lt BT" w:cs="Arial"/>
          <w:sz w:val="24"/>
          <w:szCs w:val="22"/>
          <w:lang w:val="en-GB"/>
        </w:rPr>
        <w:t>.</w:t>
      </w:r>
    </w:p>
    <w:p w14:paraId="42A61812" w14:textId="77777777" w:rsidR="00C953AF" w:rsidRPr="00C953AF" w:rsidRDefault="00C953AF" w:rsidP="00C953AF">
      <w:pPr>
        <w:pStyle w:val="ListParagraph"/>
        <w:numPr>
          <w:ilvl w:val="1"/>
          <w:numId w:val="2"/>
        </w:numPr>
        <w:ind w:left="284" w:hanging="284"/>
        <w:jc w:val="both"/>
        <w:rPr>
          <w:rFonts w:ascii="Futura Lt BT" w:hAnsi="Futura Lt BT" w:cs="Arial"/>
          <w:sz w:val="24"/>
          <w:szCs w:val="22"/>
          <w:lang w:val="en-GB"/>
        </w:rPr>
      </w:pPr>
      <w:r w:rsidRPr="00C953AF">
        <w:rPr>
          <w:rFonts w:ascii="Futura Lt BT" w:hAnsi="Futura Lt BT" w:cs="Arial"/>
          <w:sz w:val="24"/>
          <w:szCs w:val="22"/>
          <w:lang w:val="en-GB"/>
        </w:rPr>
        <w:t>This applies whether you are in paid employment, self-employed or on zero hours contract.</w:t>
      </w:r>
    </w:p>
    <w:p w14:paraId="78F649FF" w14:textId="77777777" w:rsidR="00C953AF" w:rsidRDefault="00C953AF" w:rsidP="00C953AF">
      <w:pPr>
        <w:pStyle w:val="ListParagraph"/>
        <w:numPr>
          <w:ilvl w:val="0"/>
          <w:numId w:val="1"/>
        </w:numPr>
        <w:ind w:left="284" w:hanging="284"/>
        <w:jc w:val="both"/>
        <w:rPr>
          <w:rFonts w:ascii="Futura Lt BT" w:hAnsi="Futura Lt BT" w:cs="Arial"/>
          <w:sz w:val="24"/>
          <w:szCs w:val="22"/>
          <w:lang w:val="en-GB"/>
        </w:rPr>
      </w:pPr>
      <w:r>
        <w:rPr>
          <w:rFonts w:ascii="Futura Lt BT" w:hAnsi="Futura Lt BT" w:cs="Arial"/>
          <w:sz w:val="24"/>
          <w:szCs w:val="22"/>
          <w:lang w:val="en-GB"/>
        </w:rPr>
        <w:t>The parent (and their partner where applicable) should be seeking the free childcare to enable them to work.</w:t>
      </w:r>
    </w:p>
    <w:p w14:paraId="1B81A537" w14:textId="77777777" w:rsidR="00C953AF" w:rsidRDefault="00C953AF" w:rsidP="00C953AF">
      <w:pPr>
        <w:pStyle w:val="ListParagraph"/>
        <w:numPr>
          <w:ilvl w:val="0"/>
          <w:numId w:val="1"/>
        </w:numPr>
        <w:ind w:left="284" w:hanging="284"/>
        <w:jc w:val="both"/>
        <w:rPr>
          <w:rFonts w:ascii="Futura Lt BT" w:hAnsi="Futura Lt BT" w:cs="Arial"/>
          <w:sz w:val="24"/>
          <w:szCs w:val="22"/>
          <w:lang w:val="en-GB"/>
        </w:rPr>
      </w:pPr>
      <w:r>
        <w:rPr>
          <w:rFonts w:ascii="Futura Lt BT" w:hAnsi="Futura Lt BT" w:cs="Arial"/>
          <w:sz w:val="24"/>
          <w:szCs w:val="22"/>
          <w:lang w:val="en-GB"/>
        </w:rPr>
        <w:t>Where one or both parents are on maternity, paternity, shared parental or adoption leave, or if they are on statutory sick leave.</w:t>
      </w:r>
    </w:p>
    <w:p w14:paraId="57ABDFE8" w14:textId="77777777" w:rsidR="00C953AF" w:rsidRDefault="00C953AF" w:rsidP="00C953AF">
      <w:pPr>
        <w:pStyle w:val="ListParagraph"/>
        <w:numPr>
          <w:ilvl w:val="0"/>
          <w:numId w:val="1"/>
        </w:numPr>
        <w:ind w:left="284" w:hanging="284"/>
        <w:jc w:val="both"/>
        <w:rPr>
          <w:rFonts w:ascii="Futura Lt BT" w:hAnsi="Futura Lt BT" w:cs="Arial"/>
          <w:sz w:val="24"/>
          <w:szCs w:val="22"/>
          <w:lang w:val="en-GB"/>
        </w:rPr>
      </w:pPr>
      <w:r>
        <w:rPr>
          <w:rFonts w:ascii="Futura Lt BT" w:hAnsi="Futura Lt BT" w:cs="Arial"/>
          <w:sz w:val="24"/>
          <w:szCs w:val="22"/>
          <w:lang w:val="en-GB"/>
        </w:rPr>
        <w:t>Where one parent meets the income criteria and the other is unable to work because they are disabled, have caring responsibilities or have been assess as having limited capability to work.</w:t>
      </w:r>
    </w:p>
    <w:p w14:paraId="77B9B892" w14:textId="77777777" w:rsidR="00C953AF" w:rsidRDefault="00C953AF" w:rsidP="00C953AF">
      <w:pPr>
        <w:pStyle w:val="ListParagraph"/>
        <w:numPr>
          <w:ilvl w:val="0"/>
          <w:numId w:val="1"/>
        </w:numPr>
        <w:ind w:left="284" w:hanging="284"/>
        <w:jc w:val="both"/>
        <w:rPr>
          <w:rFonts w:ascii="Futura Lt BT" w:hAnsi="Futura Lt BT" w:cs="Arial"/>
          <w:sz w:val="24"/>
          <w:szCs w:val="22"/>
          <w:lang w:val="en-GB"/>
        </w:rPr>
      </w:pPr>
      <w:r>
        <w:rPr>
          <w:rFonts w:ascii="Futura Lt BT" w:hAnsi="Futura Lt BT" w:cs="Arial"/>
          <w:sz w:val="24"/>
          <w:szCs w:val="22"/>
          <w:lang w:val="en-GB"/>
        </w:rPr>
        <w:t>Where a parent is in a “start-up period” (i.e. they are newly self-employed)</w:t>
      </w:r>
      <w:r w:rsidRPr="00FD413F">
        <w:rPr>
          <w:rFonts w:ascii="Futura Lt BT" w:hAnsi="Futura Lt BT" w:cs="Arial"/>
          <w:sz w:val="24"/>
          <w:szCs w:val="22"/>
          <w:lang w:val="en-GB"/>
        </w:rPr>
        <w:t xml:space="preserve"> </w:t>
      </w:r>
      <w:r>
        <w:rPr>
          <w:rFonts w:ascii="Futura Lt BT" w:hAnsi="Futura Lt BT" w:cs="Arial"/>
          <w:sz w:val="24"/>
          <w:szCs w:val="22"/>
          <w:lang w:val="en-GB"/>
        </w:rPr>
        <w:t>they do not need to demonstrate that they meet the income criteria for 12 months</w:t>
      </w:r>
      <w:r w:rsidR="00CA6B21">
        <w:rPr>
          <w:rFonts w:ascii="Futura Lt BT" w:hAnsi="Futura Lt BT" w:cs="Arial"/>
          <w:sz w:val="24"/>
          <w:szCs w:val="22"/>
          <w:lang w:val="en-GB"/>
        </w:rPr>
        <w:t>.</w:t>
      </w:r>
    </w:p>
    <w:p w14:paraId="2AEAAB75" w14:textId="77777777" w:rsidR="00C953AF" w:rsidRDefault="00C953AF" w:rsidP="00C953AF">
      <w:pPr>
        <w:pStyle w:val="ListParagraph"/>
        <w:numPr>
          <w:ilvl w:val="0"/>
          <w:numId w:val="1"/>
        </w:numPr>
        <w:ind w:left="284" w:hanging="284"/>
        <w:jc w:val="both"/>
        <w:rPr>
          <w:rFonts w:ascii="Futura Lt BT" w:hAnsi="Futura Lt BT" w:cs="Arial"/>
          <w:sz w:val="24"/>
          <w:szCs w:val="22"/>
          <w:lang w:val="en-GB"/>
        </w:rPr>
      </w:pPr>
      <w:r>
        <w:rPr>
          <w:rFonts w:ascii="Futura Lt BT" w:hAnsi="Futura Lt BT" w:cs="Arial"/>
          <w:sz w:val="24"/>
          <w:szCs w:val="22"/>
          <w:lang w:val="en-GB"/>
        </w:rPr>
        <w:t>If a non-EEA national, the parent must have recourse to public funds.</w:t>
      </w:r>
    </w:p>
    <w:p w14:paraId="07C06912" w14:textId="77777777" w:rsidR="00C953AF" w:rsidRPr="00E75918" w:rsidRDefault="00C953AF" w:rsidP="00C953AF">
      <w:pPr>
        <w:pStyle w:val="ListParagraph"/>
        <w:ind w:left="284"/>
        <w:jc w:val="both"/>
        <w:rPr>
          <w:rFonts w:ascii="Futura Lt BT" w:hAnsi="Futura Lt BT" w:cs="Arial"/>
          <w:sz w:val="12"/>
          <w:szCs w:val="18"/>
          <w:lang w:val="en-GB"/>
        </w:rPr>
      </w:pPr>
    </w:p>
    <w:p w14:paraId="7B8B888A" w14:textId="759333FA" w:rsidR="00C953AF" w:rsidRDefault="00C953AF" w:rsidP="00C953AF">
      <w:pPr>
        <w:pStyle w:val="ListParagraph"/>
        <w:ind w:left="0"/>
        <w:jc w:val="both"/>
        <w:rPr>
          <w:rFonts w:ascii="Futura Lt BT" w:hAnsi="Futura Lt BT" w:cs="Arial"/>
          <w:sz w:val="24"/>
          <w:szCs w:val="22"/>
          <w:lang w:val="en-GB"/>
        </w:rPr>
      </w:pPr>
      <w:r>
        <w:rPr>
          <w:rFonts w:ascii="Futura Lt BT" w:hAnsi="Futura Lt BT" w:cs="Arial"/>
          <w:sz w:val="24"/>
          <w:szCs w:val="22"/>
          <w:lang w:val="en-GB"/>
        </w:rPr>
        <w:t xml:space="preserve">Parents eligible for the extended entitlement are not obliged to take up the maximum </w:t>
      </w:r>
      <w:r w:rsidR="002D0A1D">
        <w:rPr>
          <w:rFonts w:ascii="Futura Lt BT" w:hAnsi="Futura Lt BT" w:cs="Arial"/>
          <w:sz w:val="24"/>
          <w:szCs w:val="22"/>
          <w:lang w:val="en-GB"/>
        </w:rPr>
        <w:t>15/</w:t>
      </w:r>
      <w:r>
        <w:rPr>
          <w:rFonts w:ascii="Futura Lt BT" w:hAnsi="Futura Lt BT" w:cs="Arial"/>
          <w:sz w:val="24"/>
          <w:szCs w:val="22"/>
          <w:lang w:val="en-GB"/>
        </w:rPr>
        <w:t>30 hours.</w:t>
      </w:r>
    </w:p>
    <w:p w14:paraId="43CB82FA" w14:textId="77777777" w:rsidR="004F7816" w:rsidRDefault="002D0A1D" w:rsidP="002D0A1D">
      <w:pPr>
        <w:jc w:val="both"/>
        <w:rPr>
          <w:rFonts w:ascii="Futura Lt BT" w:hAnsi="Futura Lt BT" w:cs="Arial"/>
          <w:sz w:val="24"/>
          <w:szCs w:val="22"/>
          <w:lang w:val="en-GB"/>
        </w:rPr>
      </w:pPr>
      <w:r w:rsidRPr="00915297">
        <w:rPr>
          <w:rFonts w:ascii="Futura Lt BT" w:hAnsi="Futura Lt BT" w:cs="Arial"/>
          <w:sz w:val="24"/>
          <w:szCs w:val="22"/>
          <w:lang w:val="en-GB"/>
        </w:rPr>
        <w:t xml:space="preserve">Every three months, you will need to reconfirm that you are still eligible for </w:t>
      </w:r>
      <w:r>
        <w:rPr>
          <w:rFonts w:ascii="Futura Lt BT" w:hAnsi="Futura Lt BT" w:cs="Arial"/>
          <w:sz w:val="24"/>
          <w:szCs w:val="22"/>
          <w:lang w:val="en-GB"/>
        </w:rPr>
        <w:t xml:space="preserve">additional free childcare. </w:t>
      </w:r>
    </w:p>
    <w:p w14:paraId="6C63A350" w14:textId="77777777" w:rsidR="004F7816" w:rsidRPr="004F7816" w:rsidRDefault="004F7816" w:rsidP="002D0A1D">
      <w:pPr>
        <w:jc w:val="both"/>
        <w:rPr>
          <w:rFonts w:ascii="Futura Lt BT" w:hAnsi="Futura Lt BT" w:cs="Arial"/>
          <w:sz w:val="12"/>
          <w:szCs w:val="10"/>
          <w:lang w:val="en-GB"/>
        </w:rPr>
      </w:pPr>
    </w:p>
    <w:p w14:paraId="2C2599D3" w14:textId="716C8CD4" w:rsidR="002D0A1D" w:rsidRDefault="002D0A1D" w:rsidP="002D0A1D">
      <w:pPr>
        <w:jc w:val="both"/>
        <w:rPr>
          <w:rFonts w:ascii="Futura Lt BT" w:hAnsi="Futura Lt BT" w:cs="Arial"/>
          <w:sz w:val="24"/>
          <w:szCs w:val="22"/>
          <w:lang w:val="en-GB"/>
        </w:rPr>
      </w:pPr>
      <w:r w:rsidRPr="00915297">
        <w:rPr>
          <w:rFonts w:ascii="Futura Lt BT" w:hAnsi="Futura Lt BT" w:cs="Arial"/>
          <w:sz w:val="24"/>
          <w:szCs w:val="22"/>
          <w:lang w:val="en-GB"/>
        </w:rPr>
        <w:t>You will receive an email from the government, prompting you to reconfirm, about a month before.</w:t>
      </w:r>
    </w:p>
    <w:p w14:paraId="3E48FA4C" w14:textId="77777777" w:rsidR="004F7816" w:rsidRDefault="004F7816" w:rsidP="002D0A1D">
      <w:pPr>
        <w:jc w:val="both"/>
        <w:rPr>
          <w:rFonts w:ascii="Futura Lt BT" w:hAnsi="Futura Lt BT" w:cs="Arial"/>
          <w:sz w:val="24"/>
          <w:szCs w:val="22"/>
          <w:lang w:val="en-GB"/>
        </w:rPr>
      </w:pPr>
    </w:p>
    <w:p w14:paraId="27163DFE" w14:textId="77777777" w:rsidR="005070E6" w:rsidRPr="005070E6" w:rsidRDefault="005070E6" w:rsidP="002D0A1D">
      <w:pPr>
        <w:jc w:val="both"/>
        <w:rPr>
          <w:rFonts w:ascii="Futura Lt BT" w:hAnsi="Futura Lt BT" w:cs="Arial"/>
          <w:sz w:val="12"/>
          <w:szCs w:val="10"/>
          <w:lang w:val="en-GB"/>
        </w:rPr>
      </w:pPr>
    </w:p>
    <w:p w14:paraId="3481D946" w14:textId="77777777" w:rsidR="005070E6" w:rsidRDefault="005070E6" w:rsidP="005070E6">
      <w:pPr>
        <w:jc w:val="both"/>
        <w:rPr>
          <w:rFonts w:ascii="Futura Lt BT" w:hAnsi="Futura Lt BT" w:cs="Arial"/>
          <w:sz w:val="24"/>
          <w:szCs w:val="22"/>
          <w:lang w:val="en-GB"/>
        </w:rPr>
      </w:pPr>
      <w:r>
        <w:rPr>
          <w:rFonts w:ascii="Futura Lt BT" w:hAnsi="Futura Lt BT" w:cs="Arial"/>
          <w:b/>
          <w:sz w:val="32"/>
          <w:szCs w:val="22"/>
          <w:u w:val="single"/>
          <w:lang w:val="en-GB"/>
        </w:rPr>
        <w:lastRenderedPageBreak/>
        <w:t>EYPP</w:t>
      </w:r>
      <w:r w:rsidRPr="00AE376C">
        <w:rPr>
          <w:rFonts w:ascii="Futura Lt BT" w:hAnsi="Futura Lt BT" w:cs="Arial"/>
          <w:b/>
          <w:sz w:val="32"/>
          <w:szCs w:val="22"/>
          <w:u w:val="single"/>
          <w:lang w:val="en-GB"/>
        </w:rPr>
        <w:t xml:space="preserve"> Funding</w:t>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r w:rsidRPr="00AE376C">
        <w:rPr>
          <w:rFonts w:ascii="Futura Lt BT" w:hAnsi="Futura Lt BT" w:cs="Arial"/>
          <w:sz w:val="32"/>
          <w:szCs w:val="22"/>
          <w:lang w:val="en-GB"/>
        </w:rPr>
        <w:tab/>
      </w:r>
    </w:p>
    <w:p w14:paraId="7479187C" w14:textId="77777777" w:rsidR="005070E6" w:rsidRDefault="005070E6" w:rsidP="005070E6">
      <w:pPr>
        <w:jc w:val="both"/>
        <w:rPr>
          <w:rFonts w:ascii="Futura Lt BT" w:hAnsi="Futura Lt BT" w:cs="Arial"/>
          <w:color w:val="000000" w:themeColor="text1"/>
          <w:sz w:val="24"/>
          <w:szCs w:val="21"/>
          <w:shd w:val="clear" w:color="auto" w:fill="FFFFFF"/>
        </w:rPr>
      </w:pPr>
      <w:r w:rsidRPr="008A0D6A">
        <w:rPr>
          <w:rFonts w:ascii="Futura Lt BT" w:hAnsi="Futura Lt BT"/>
          <w:sz w:val="24"/>
          <w:szCs w:val="21"/>
          <w:lang w:val="en-GB"/>
        </w:rPr>
        <w:t>Some</w:t>
      </w:r>
      <w:r>
        <w:rPr>
          <w:rFonts w:ascii="Futura Lt BT" w:hAnsi="Futura Lt BT"/>
          <w:sz w:val="24"/>
          <w:szCs w:val="21"/>
          <w:lang w:val="en-GB"/>
        </w:rPr>
        <w:t xml:space="preserve"> </w:t>
      </w:r>
      <w:r w:rsidRPr="008A0D6A">
        <w:rPr>
          <w:rFonts w:ascii="Futura Lt BT" w:hAnsi="Futura Lt BT"/>
          <w:sz w:val="24"/>
          <w:szCs w:val="21"/>
          <w:lang w:val="en-GB"/>
        </w:rPr>
        <w:t xml:space="preserve">children may be entitled to </w:t>
      </w:r>
      <w:r>
        <w:rPr>
          <w:rFonts w:ascii="Futura Lt BT" w:hAnsi="Futura Lt BT"/>
          <w:sz w:val="24"/>
          <w:szCs w:val="21"/>
          <w:lang w:val="en-GB"/>
        </w:rPr>
        <w:t>Early Years Pupil Premium (EYPP)</w:t>
      </w:r>
      <w:r w:rsidRPr="008A0D6A">
        <w:rPr>
          <w:rFonts w:ascii="Futura Lt BT" w:hAnsi="Futura Lt BT"/>
          <w:sz w:val="24"/>
          <w:szCs w:val="21"/>
          <w:lang w:val="en-GB"/>
        </w:rPr>
        <w:t xml:space="preserve"> funding; applications</w:t>
      </w:r>
      <w:r w:rsidRPr="008A0D6A">
        <w:rPr>
          <w:rFonts w:ascii="Futura Lt BT" w:hAnsi="Futura Lt BT" w:cs="Arial"/>
          <w:color w:val="333333"/>
          <w:sz w:val="24"/>
          <w:szCs w:val="21"/>
          <w:shd w:val="clear" w:color="auto" w:fill="FFFFFF"/>
        </w:rPr>
        <w:t xml:space="preserve"> </w:t>
      </w:r>
      <w:r>
        <w:rPr>
          <w:rFonts w:ascii="Futura Lt BT" w:hAnsi="Futura Lt BT" w:cs="Arial"/>
          <w:color w:val="000000" w:themeColor="text1"/>
          <w:sz w:val="24"/>
          <w:szCs w:val="21"/>
          <w:shd w:val="clear" w:color="auto" w:fill="FFFFFF"/>
        </w:rPr>
        <w:t>are made by completing the required information on the Parent Declaration Forms - which we will pass on to you when your child starts, or whenever there are any changes to your funding requirements.</w:t>
      </w:r>
    </w:p>
    <w:p w14:paraId="64AD46E1" w14:textId="77777777" w:rsidR="005070E6" w:rsidRPr="00E75918" w:rsidRDefault="005070E6" w:rsidP="005070E6">
      <w:pPr>
        <w:jc w:val="both"/>
        <w:rPr>
          <w:rFonts w:ascii="Futura Lt BT" w:hAnsi="Futura Lt BT" w:cs="Arial"/>
          <w:color w:val="000000" w:themeColor="text1"/>
          <w:sz w:val="12"/>
          <w:szCs w:val="18"/>
          <w:shd w:val="clear" w:color="auto" w:fill="FFFFFF"/>
        </w:rPr>
      </w:pPr>
    </w:p>
    <w:p w14:paraId="66850D10" w14:textId="0B1B1CD5" w:rsidR="005070E6" w:rsidRDefault="005070E6" w:rsidP="005070E6">
      <w:pPr>
        <w:jc w:val="both"/>
        <w:rPr>
          <w:rFonts w:ascii="Futura Lt BT" w:hAnsi="Futura Lt BT" w:cs="Arial"/>
          <w:color w:val="000000" w:themeColor="text1"/>
          <w:sz w:val="24"/>
          <w:szCs w:val="21"/>
          <w:shd w:val="clear" w:color="auto" w:fill="FFFFFF"/>
        </w:rPr>
      </w:pPr>
      <w:r>
        <w:rPr>
          <w:rFonts w:ascii="Futura Lt BT" w:hAnsi="Futura Lt BT" w:cs="Arial"/>
          <w:color w:val="000000" w:themeColor="text1"/>
          <w:sz w:val="24"/>
          <w:szCs w:val="21"/>
          <w:shd w:val="clear" w:color="auto" w:fill="FFFFFF"/>
        </w:rPr>
        <w:t>This is a valuable additional source of funding to us (it is worth around £</w:t>
      </w:r>
      <w:r w:rsidR="00F62318">
        <w:rPr>
          <w:rFonts w:ascii="Futura Lt BT" w:hAnsi="Futura Lt BT" w:cs="Arial"/>
          <w:color w:val="000000" w:themeColor="text1"/>
          <w:sz w:val="24"/>
          <w:szCs w:val="21"/>
          <w:shd w:val="clear" w:color="auto" w:fill="FFFFFF"/>
        </w:rPr>
        <w:t>57</w:t>
      </w:r>
      <w:r>
        <w:rPr>
          <w:rFonts w:ascii="Futura Lt BT" w:hAnsi="Futura Lt BT" w:cs="Arial"/>
          <w:color w:val="000000" w:themeColor="text1"/>
          <w:sz w:val="24"/>
          <w:szCs w:val="21"/>
          <w:shd w:val="clear" w:color="auto" w:fill="FFFFFF"/>
        </w:rPr>
        <w:t xml:space="preserve">0 per child per year) - </w:t>
      </w:r>
      <w:r w:rsidRPr="008A0D6A">
        <w:rPr>
          <w:rFonts w:ascii="Futura Lt BT" w:hAnsi="Futura Lt BT"/>
          <w:sz w:val="24"/>
          <w:szCs w:val="21"/>
          <w:lang w:val="en-GB"/>
        </w:rPr>
        <w:t>this</w:t>
      </w:r>
      <w:r w:rsidRPr="008A0D6A">
        <w:rPr>
          <w:rFonts w:ascii="Futura Lt BT" w:hAnsi="Futura Lt BT" w:cs="Arial"/>
          <w:sz w:val="24"/>
          <w:szCs w:val="21"/>
        </w:rPr>
        <w:t xml:space="preserve"> additional money could make a significant difference to your child’s learning outcomes.</w:t>
      </w:r>
      <w:r w:rsidRPr="008A0D6A">
        <w:rPr>
          <w:rFonts w:ascii="Futura Lt BT" w:hAnsi="Futura Lt BT"/>
          <w:sz w:val="24"/>
          <w:szCs w:val="21"/>
        </w:rPr>
        <w:t xml:space="preserve"> Any parent, who thinks their child may be eligible, can have the appropriate details checked by Cornwall Council’s Early Years Finance Team</w:t>
      </w:r>
      <w:r>
        <w:rPr>
          <w:rFonts w:ascii="Futura Lt BT" w:hAnsi="Futura Lt BT"/>
          <w:sz w:val="24"/>
          <w:szCs w:val="21"/>
        </w:rPr>
        <w:t xml:space="preserve">; again, </w:t>
      </w:r>
      <w:r w:rsidRPr="008A0D6A">
        <w:rPr>
          <w:rFonts w:ascii="Futura Lt BT" w:hAnsi="Futura Lt BT"/>
          <w:sz w:val="24"/>
          <w:szCs w:val="21"/>
          <w:lang w:val="en-GB"/>
        </w:rPr>
        <w:t>applications</w:t>
      </w:r>
      <w:r w:rsidRPr="008A0D6A">
        <w:rPr>
          <w:rFonts w:ascii="Futura Lt BT" w:hAnsi="Futura Lt BT" w:cs="Arial"/>
          <w:color w:val="333333"/>
          <w:sz w:val="24"/>
          <w:szCs w:val="21"/>
          <w:shd w:val="clear" w:color="auto" w:fill="FFFFFF"/>
        </w:rPr>
        <w:t xml:space="preserve"> </w:t>
      </w:r>
      <w:r>
        <w:rPr>
          <w:rFonts w:ascii="Futura Lt BT" w:hAnsi="Futura Lt BT" w:cs="Arial"/>
          <w:color w:val="000000" w:themeColor="text1"/>
          <w:sz w:val="24"/>
          <w:szCs w:val="21"/>
          <w:shd w:val="clear" w:color="auto" w:fill="FFFFFF"/>
        </w:rPr>
        <w:t>are made by completing the required information on the Parent Declaration Forms - which we will pass on to you when your child starts, or whenever there are any changes to your funding requirements.</w:t>
      </w:r>
    </w:p>
    <w:p w14:paraId="19530B29" w14:textId="77777777" w:rsidR="005070E6" w:rsidRPr="00E75918" w:rsidRDefault="005070E6" w:rsidP="005070E6">
      <w:pPr>
        <w:tabs>
          <w:tab w:val="left" w:pos="2040"/>
          <w:tab w:val="left" w:pos="5040"/>
          <w:tab w:val="left" w:pos="7080"/>
        </w:tabs>
        <w:ind w:right="-11"/>
        <w:jc w:val="both"/>
        <w:rPr>
          <w:rFonts w:ascii="Futura Lt BT" w:hAnsi="Futura Lt BT"/>
          <w:sz w:val="12"/>
          <w:szCs w:val="18"/>
        </w:rPr>
      </w:pPr>
    </w:p>
    <w:p w14:paraId="783A0FAD" w14:textId="77777777" w:rsidR="00915297" w:rsidRPr="00AE376C" w:rsidRDefault="00915297" w:rsidP="00915297">
      <w:pPr>
        <w:jc w:val="both"/>
        <w:rPr>
          <w:rFonts w:ascii="Futura Lt BT" w:hAnsi="Futura Lt BT" w:cs="Arial"/>
          <w:b/>
          <w:sz w:val="32"/>
          <w:szCs w:val="22"/>
          <w:u w:val="single"/>
          <w:lang w:val="en-GB"/>
        </w:rPr>
      </w:pPr>
      <w:r w:rsidRPr="00AE376C">
        <w:rPr>
          <w:rFonts w:ascii="Futura Lt BT" w:hAnsi="Futura Lt BT" w:cs="Arial"/>
          <w:b/>
          <w:sz w:val="32"/>
          <w:szCs w:val="22"/>
          <w:u w:val="single"/>
          <w:lang w:val="en-GB"/>
        </w:rPr>
        <w:t>Tax-Free Childcare</w:t>
      </w:r>
    </w:p>
    <w:p w14:paraId="667847FF" w14:textId="47CCE742" w:rsidR="00C101D1" w:rsidRDefault="00C11635" w:rsidP="00915297">
      <w:pPr>
        <w:jc w:val="both"/>
        <w:rPr>
          <w:rFonts w:ascii="Futura Lt BT" w:hAnsi="Futura Lt BT"/>
          <w:sz w:val="24"/>
        </w:rPr>
      </w:pPr>
      <w:r>
        <w:rPr>
          <w:rFonts w:ascii="Futura Lt BT" w:hAnsi="Futura Lt BT"/>
          <w:sz w:val="24"/>
        </w:rPr>
        <w:t>At the same time</w:t>
      </w:r>
      <w:r w:rsidR="004F7816">
        <w:rPr>
          <w:rFonts w:ascii="Futura Lt BT" w:hAnsi="Futura Lt BT"/>
          <w:sz w:val="24"/>
        </w:rPr>
        <w:t xml:space="preserve"> as checking your eligibility for the working families extended entitlement</w:t>
      </w:r>
      <w:r>
        <w:rPr>
          <w:rFonts w:ascii="Futura Lt BT" w:hAnsi="Futura Lt BT"/>
          <w:sz w:val="24"/>
        </w:rPr>
        <w:t xml:space="preserve">, you can </w:t>
      </w:r>
      <w:r w:rsidR="001147E9">
        <w:rPr>
          <w:rFonts w:ascii="Futura Lt BT" w:hAnsi="Futura Lt BT"/>
          <w:sz w:val="24"/>
        </w:rPr>
        <w:t xml:space="preserve">also </w:t>
      </w:r>
      <w:r>
        <w:rPr>
          <w:rFonts w:ascii="Futura Lt BT" w:hAnsi="Futura Lt BT"/>
          <w:sz w:val="24"/>
        </w:rPr>
        <w:t>apply f</w:t>
      </w:r>
      <w:r w:rsidR="001147E9">
        <w:rPr>
          <w:rFonts w:ascii="Futura Lt BT" w:hAnsi="Futura Lt BT"/>
          <w:sz w:val="24"/>
        </w:rPr>
        <w:t>or a Tax-Free Childcare account, please go to</w:t>
      </w:r>
      <w:r w:rsidR="00C101D1">
        <w:rPr>
          <w:rFonts w:ascii="Futura Lt BT" w:hAnsi="Futura Lt BT"/>
          <w:sz w:val="24"/>
        </w:rPr>
        <w:t>:</w:t>
      </w:r>
    </w:p>
    <w:p w14:paraId="2F6EEE0F" w14:textId="77777777" w:rsidR="00C11635" w:rsidRDefault="001147E9" w:rsidP="00915297">
      <w:pPr>
        <w:jc w:val="both"/>
        <w:rPr>
          <w:rFonts w:ascii="Futura Lt BT" w:hAnsi="Futura Lt BT" w:cs="Arial"/>
          <w:sz w:val="24"/>
          <w:szCs w:val="22"/>
          <w:lang w:val="en-GB"/>
        </w:rPr>
      </w:pPr>
      <w:hyperlink r:id="rId8" w:history="1">
        <w:r w:rsidRPr="00915297">
          <w:rPr>
            <w:rStyle w:val="Hyperlink"/>
            <w:rFonts w:ascii="Futura Lt BT" w:hAnsi="Futura Lt BT" w:cs="Arial"/>
            <w:sz w:val="24"/>
            <w:szCs w:val="22"/>
            <w:lang w:val="en-GB"/>
          </w:rPr>
          <w:t>https://www.gov.uk/childcare-calculator</w:t>
        </w:r>
      </w:hyperlink>
    </w:p>
    <w:p w14:paraId="4DAF88EB" w14:textId="77777777" w:rsidR="00C11635" w:rsidRPr="00E75918" w:rsidRDefault="00C11635" w:rsidP="00915297">
      <w:pPr>
        <w:jc w:val="both"/>
        <w:rPr>
          <w:rFonts w:ascii="Futura Lt BT" w:hAnsi="Futura Lt BT" w:cs="Arial"/>
          <w:sz w:val="12"/>
          <w:szCs w:val="18"/>
          <w:lang w:val="en-GB"/>
        </w:rPr>
      </w:pPr>
    </w:p>
    <w:p w14:paraId="7C3436CF" w14:textId="58BCD0B0" w:rsidR="001147E9" w:rsidRPr="00984559" w:rsidRDefault="00C11635" w:rsidP="00915297">
      <w:pPr>
        <w:jc w:val="both"/>
        <w:rPr>
          <w:rFonts w:ascii="Futura Lt BT" w:hAnsi="Futura Lt BT" w:cs="Arial"/>
          <w:b/>
          <w:sz w:val="32"/>
          <w:szCs w:val="22"/>
          <w:u w:val="single"/>
          <w:lang w:val="en-GB"/>
        </w:rPr>
      </w:pPr>
      <w:r w:rsidRPr="00C11635">
        <w:rPr>
          <w:rFonts w:ascii="Futura Lt BT" w:hAnsi="Futura Lt BT" w:cs="Arial"/>
          <w:b/>
          <w:sz w:val="32"/>
          <w:szCs w:val="22"/>
          <w:u w:val="single"/>
          <w:lang w:val="en-GB"/>
        </w:rPr>
        <w:t>Questions</w:t>
      </w:r>
    </w:p>
    <w:p w14:paraId="7A278DBE" w14:textId="77777777" w:rsidR="001147E9" w:rsidRDefault="001147E9" w:rsidP="001147E9">
      <w:pPr>
        <w:jc w:val="both"/>
        <w:rPr>
          <w:rFonts w:ascii="Futura Lt BT" w:hAnsi="Futura Lt BT" w:cs="Arial"/>
          <w:sz w:val="24"/>
          <w:szCs w:val="22"/>
          <w:lang w:val="en-GB"/>
        </w:rPr>
      </w:pPr>
      <w:r>
        <w:rPr>
          <w:rFonts w:ascii="Futura Lt BT" w:hAnsi="Futura Lt BT" w:cs="Arial"/>
          <w:sz w:val="24"/>
          <w:szCs w:val="22"/>
          <w:lang w:val="en-GB"/>
        </w:rPr>
        <w:t>If you are unable to access the online application or get stuck applying for the 30 hours Funding or Tax-Free Childcare, please</w:t>
      </w:r>
      <w:r w:rsidR="00C101D1">
        <w:rPr>
          <w:rFonts w:ascii="Futura Lt BT" w:hAnsi="Futura Lt BT" w:cs="Arial"/>
          <w:sz w:val="24"/>
          <w:szCs w:val="22"/>
          <w:lang w:val="en-GB"/>
        </w:rPr>
        <w:t xml:space="preserve"> do not hesitate to</w:t>
      </w:r>
      <w:r>
        <w:rPr>
          <w:rFonts w:ascii="Futura Lt BT" w:hAnsi="Futura Lt BT" w:cs="Arial"/>
          <w:sz w:val="24"/>
          <w:szCs w:val="22"/>
          <w:lang w:val="en-GB"/>
        </w:rPr>
        <w:t xml:space="preserve"> ask </w:t>
      </w:r>
      <w:r w:rsidR="00C101D1">
        <w:rPr>
          <w:rFonts w:ascii="Futura Lt BT" w:hAnsi="Futura Lt BT" w:cs="Arial"/>
          <w:sz w:val="24"/>
          <w:szCs w:val="22"/>
          <w:lang w:val="en-GB"/>
        </w:rPr>
        <w:t>for support</w:t>
      </w:r>
      <w:r>
        <w:rPr>
          <w:rFonts w:ascii="Futura Lt BT" w:hAnsi="Futura Lt BT" w:cs="Arial"/>
          <w:sz w:val="24"/>
          <w:szCs w:val="22"/>
          <w:lang w:val="en-GB"/>
        </w:rPr>
        <w:t>?</w:t>
      </w:r>
    </w:p>
    <w:p w14:paraId="5A75BD9D" w14:textId="77777777" w:rsidR="001147E9" w:rsidRPr="00E75918" w:rsidRDefault="001147E9" w:rsidP="00915297">
      <w:pPr>
        <w:jc w:val="both"/>
        <w:rPr>
          <w:rFonts w:ascii="Futura Lt BT" w:hAnsi="Futura Lt BT" w:cs="Arial"/>
          <w:sz w:val="12"/>
          <w:szCs w:val="18"/>
          <w:lang w:val="en-GB"/>
        </w:rPr>
      </w:pPr>
    </w:p>
    <w:p w14:paraId="71F81928" w14:textId="2AD5BDBC" w:rsidR="001147E9" w:rsidRDefault="001147E9" w:rsidP="00915297">
      <w:pPr>
        <w:jc w:val="both"/>
        <w:rPr>
          <w:rFonts w:ascii="Futura Lt BT" w:hAnsi="Futura Lt BT" w:cs="Arial"/>
          <w:sz w:val="24"/>
          <w:szCs w:val="22"/>
          <w:lang w:val="en-GB"/>
        </w:rPr>
      </w:pPr>
      <w:r>
        <w:rPr>
          <w:rFonts w:ascii="Futura Lt BT" w:hAnsi="Futura Lt BT" w:cs="Arial"/>
          <w:sz w:val="24"/>
          <w:szCs w:val="22"/>
          <w:lang w:val="en-GB"/>
        </w:rPr>
        <w:t>Likewise, if you have any questions or are unsure about any</w:t>
      </w:r>
      <w:r w:rsidR="00C101D1">
        <w:rPr>
          <w:rFonts w:ascii="Futura Lt BT" w:hAnsi="Futura Lt BT" w:cs="Arial"/>
          <w:sz w:val="24"/>
          <w:szCs w:val="22"/>
          <w:lang w:val="en-GB"/>
        </w:rPr>
        <w:t xml:space="preserve"> of the above</w:t>
      </w:r>
      <w:r>
        <w:rPr>
          <w:rFonts w:ascii="Futura Lt BT" w:hAnsi="Futura Lt BT" w:cs="Arial"/>
          <w:sz w:val="24"/>
          <w:szCs w:val="22"/>
          <w:lang w:val="en-GB"/>
        </w:rPr>
        <w:t>, please ask a member of staff and we will endeavour to find out the answers for you?</w:t>
      </w:r>
    </w:p>
    <w:p w14:paraId="55EA0DAA" w14:textId="61458B03" w:rsidR="00C101D1" w:rsidRPr="00DA2C74" w:rsidRDefault="00E75918" w:rsidP="00915297">
      <w:pPr>
        <w:jc w:val="both"/>
        <w:rPr>
          <w:rFonts w:ascii="Futura Lt BT" w:hAnsi="Futura Lt BT" w:cs="Arial"/>
          <w:sz w:val="16"/>
          <w:szCs w:val="22"/>
          <w:lang w:val="en-GB"/>
        </w:rPr>
      </w:pPr>
      <w:r>
        <w:rPr>
          <w:rFonts w:ascii="Futura Lt BT" w:hAnsi="Futura Lt BT" w:cs="Arial"/>
          <w:noProof/>
          <w:sz w:val="24"/>
          <w:szCs w:val="22"/>
          <w:lang w:val="en-GB"/>
        </w:rPr>
        <w:drawing>
          <wp:anchor distT="0" distB="0" distL="114300" distR="114300" simplePos="0" relativeHeight="251660288" behindDoc="1" locked="0" layoutInCell="1" allowOverlap="1" wp14:anchorId="7766906D" wp14:editId="5640E737">
            <wp:simplePos x="0" y="0"/>
            <wp:positionH relativeFrom="margin">
              <wp:posOffset>4859020</wp:posOffset>
            </wp:positionH>
            <wp:positionV relativeFrom="paragraph">
              <wp:posOffset>10795</wp:posOffset>
            </wp:positionV>
            <wp:extent cx="1931035" cy="920115"/>
            <wp:effectExtent l="0" t="0" r="0" b="0"/>
            <wp:wrapTight wrapText="bothSides">
              <wp:wrapPolygon edited="0">
                <wp:start x="0" y="0"/>
                <wp:lineTo x="0" y="21019"/>
                <wp:lineTo x="21309" y="21019"/>
                <wp:lineTo x="213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care Choices logo_CMYK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920115"/>
                    </a:xfrm>
                    <a:prstGeom prst="rect">
                      <a:avLst/>
                    </a:prstGeom>
                  </pic:spPr>
                </pic:pic>
              </a:graphicData>
            </a:graphic>
            <wp14:sizeRelH relativeFrom="page">
              <wp14:pctWidth>0</wp14:pctWidth>
            </wp14:sizeRelH>
            <wp14:sizeRelV relativeFrom="page">
              <wp14:pctHeight>0</wp14:pctHeight>
            </wp14:sizeRelV>
          </wp:anchor>
        </w:drawing>
      </w:r>
    </w:p>
    <w:p w14:paraId="0F1B0F99" w14:textId="045C38E8" w:rsidR="00C101D1" w:rsidRDefault="00C101D1" w:rsidP="00915297">
      <w:pPr>
        <w:jc w:val="both"/>
        <w:rPr>
          <w:rFonts w:ascii="Futura Lt BT" w:hAnsi="Futura Lt BT" w:cs="Arial"/>
          <w:sz w:val="24"/>
          <w:szCs w:val="22"/>
          <w:lang w:val="en-GB"/>
        </w:rPr>
      </w:pPr>
      <w:r>
        <w:rPr>
          <w:rFonts w:ascii="Futura Lt BT" w:hAnsi="Futura Lt BT" w:cs="Arial"/>
          <w:sz w:val="24"/>
          <w:szCs w:val="22"/>
          <w:lang w:val="en-GB"/>
        </w:rPr>
        <w:t>There are a lot of answers to many questions at:</w:t>
      </w:r>
    </w:p>
    <w:p w14:paraId="1C321615" w14:textId="6E43F7F8" w:rsidR="00C101D1" w:rsidRDefault="00C101D1" w:rsidP="00915297">
      <w:pPr>
        <w:jc w:val="both"/>
        <w:rPr>
          <w:rFonts w:ascii="Futura Lt BT" w:hAnsi="Futura Lt BT" w:cs="Arial"/>
          <w:sz w:val="24"/>
          <w:szCs w:val="22"/>
          <w:lang w:val="en-GB"/>
        </w:rPr>
      </w:pPr>
      <w:hyperlink r:id="rId10" w:history="1">
        <w:r w:rsidRPr="00F527AF">
          <w:rPr>
            <w:rStyle w:val="Hyperlink"/>
            <w:rFonts w:ascii="Futura Lt BT" w:hAnsi="Futura Lt BT" w:cs="Arial"/>
            <w:sz w:val="24"/>
            <w:szCs w:val="22"/>
            <w:lang w:val="en-GB"/>
          </w:rPr>
          <w:t>https://www.childcarechoices.gov.uk/</w:t>
        </w:r>
      </w:hyperlink>
    </w:p>
    <w:p w14:paraId="4885F1A1" w14:textId="40F7109F" w:rsidR="00C101D1" w:rsidRDefault="00C101D1" w:rsidP="00915297">
      <w:pPr>
        <w:jc w:val="both"/>
        <w:rPr>
          <w:rFonts w:ascii="Futura Lt BT" w:hAnsi="Futura Lt BT" w:cs="Arial"/>
          <w:sz w:val="24"/>
          <w:szCs w:val="22"/>
          <w:lang w:val="en-GB"/>
        </w:rPr>
      </w:pPr>
    </w:p>
    <w:p w14:paraId="55938AB3" w14:textId="276DE98C" w:rsidR="00C101D1" w:rsidRDefault="00C101D1" w:rsidP="00915297">
      <w:pPr>
        <w:jc w:val="both"/>
        <w:rPr>
          <w:rFonts w:ascii="Futura Lt BT" w:hAnsi="Futura Lt BT" w:cs="Arial"/>
          <w:sz w:val="24"/>
          <w:szCs w:val="22"/>
          <w:lang w:val="en-GB"/>
        </w:rPr>
      </w:pPr>
    </w:p>
    <w:p w14:paraId="183CCD5F" w14:textId="0723D8D7" w:rsidR="001147E9" w:rsidRDefault="001147E9" w:rsidP="00915297">
      <w:pPr>
        <w:jc w:val="both"/>
        <w:rPr>
          <w:rFonts w:ascii="Futura Lt BT" w:hAnsi="Futura Lt BT" w:cs="Arial"/>
          <w:sz w:val="24"/>
          <w:szCs w:val="22"/>
          <w:lang w:val="en-GB"/>
        </w:rPr>
      </w:pPr>
    </w:p>
    <w:sectPr w:rsidR="001147E9" w:rsidSect="00915297">
      <w:pgSz w:w="11906" w:h="16838"/>
      <w:pgMar w:top="680" w:right="567" w:bottom="851"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84359"/>
    <w:multiLevelType w:val="hybridMultilevel"/>
    <w:tmpl w:val="C7CC6B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C125F"/>
    <w:multiLevelType w:val="hybridMultilevel"/>
    <w:tmpl w:val="E2964B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C2AD7"/>
    <w:multiLevelType w:val="hybridMultilevel"/>
    <w:tmpl w:val="3DB6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527013">
    <w:abstractNumId w:val="2"/>
  </w:num>
  <w:num w:numId="2" w16cid:durableId="1488403651">
    <w:abstractNumId w:val="0"/>
  </w:num>
  <w:num w:numId="3" w16cid:durableId="442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97"/>
    <w:rsid w:val="00003059"/>
    <w:rsid w:val="001147E9"/>
    <w:rsid w:val="00143C97"/>
    <w:rsid w:val="00234C08"/>
    <w:rsid w:val="00257673"/>
    <w:rsid w:val="002721EC"/>
    <w:rsid w:val="002C1E35"/>
    <w:rsid w:val="002D040E"/>
    <w:rsid w:val="002D0A1D"/>
    <w:rsid w:val="00477BAB"/>
    <w:rsid w:val="004F7816"/>
    <w:rsid w:val="005070E6"/>
    <w:rsid w:val="00533799"/>
    <w:rsid w:val="005A6DAE"/>
    <w:rsid w:val="00622D3C"/>
    <w:rsid w:val="0065081A"/>
    <w:rsid w:val="00652E6A"/>
    <w:rsid w:val="008A05F1"/>
    <w:rsid w:val="008A0D6A"/>
    <w:rsid w:val="008A5154"/>
    <w:rsid w:val="00915297"/>
    <w:rsid w:val="00952A5A"/>
    <w:rsid w:val="00983334"/>
    <w:rsid w:val="00984559"/>
    <w:rsid w:val="00A23F0D"/>
    <w:rsid w:val="00A6421A"/>
    <w:rsid w:val="00AA61A3"/>
    <w:rsid w:val="00AE376C"/>
    <w:rsid w:val="00B8388E"/>
    <w:rsid w:val="00BF7D45"/>
    <w:rsid w:val="00C101D1"/>
    <w:rsid w:val="00C11635"/>
    <w:rsid w:val="00C953AF"/>
    <w:rsid w:val="00C973EB"/>
    <w:rsid w:val="00CA6B21"/>
    <w:rsid w:val="00D25462"/>
    <w:rsid w:val="00DA2C74"/>
    <w:rsid w:val="00E75918"/>
    <w:rsid w:val="00EB46A1"/>
    <w:rsid w:val="00EE610D"/>
    <w:rsid w:val="00F62318"/>
    <w:rsid w:val="00F75D01"/>
    <w:rsid w:val="00FD413F"/>
    <w:rsid w:val="00FF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2DDC65"/>
  <w15:chartTrackingRefBased/>
  <w15:docId w15:val="{4E430CB3-985F-4CD6-9EFC-B9C813EB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97"/>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5297"/>
    <w:rPr>
      <w:color w:val="0000FF"/>
      <w:u w:val="single"/>
    </w:rPr>
  </w:style>
  <w:style w:type="paragraph" w:styleId="ListParagraph">
    <w:name w:val="List Paragraph"/>
    <w:basedOn w:val="Normal"/>
    <w:uiPriority w:val="34"/>
    <w:qFormat/>
    <w:rsid w:val="00FD413F"/>
    <w:pPr>
      <w:ind w:left="720"/>
      <w:contextualSpacing/>
    </w:pPr>
  </w:style>
  <w:style w:type="paragraph" w:styleId="NormalWeb">
    <w:name w:val="Normal (Web)"/>
    <w:basedOn w:val="Normal"/>
    <w:uiPriority w:val="99"/>
    <w:unhideWhenUsed/>
    <w:rsid w:val="001147E9"/>
    <w:pPr>
      <w:spacing w:before="100" w:beforeAutospacing="1" w:after="100" w:afterAutospacing="1"/>
    </w:pPr>
    <w:rPr>
      <w:sz w:val="24"/>
      <w:szCs w:val="24"/>
      <w:lang w:val="en-GB"/>
    </w:rPr>
  </w:style>
  <w:style w:type="character" w:customStyle="1" w:styleId="apple-converted-space">
    <w:name w:val="apple-converted-space"/>
    <w:basedOn w:val="DefaultParagraphFont"/>
    <w:rsid w:val="001147E9"/>
  </w:style>
  <w:style w:type="character" w:styleId="Strong">
    <w:name w:val="Strong"/>
    <w:basedOn w:val="DefaultParagraphFont"/>
    <w:uiPriority w:val="22"/>
    <w:qFormat/>
    <w:rsid w:val="001147E9"/>
    <w:rPr>
      <w:b/>
      <w:bCs/>
    </w:rPr>
  </w:style>
  <w:style w:type="paragraph" w:styleId="BalloonText">
    <w:name w:val="Balloon Text"/>
    <w:basedOn w:val="Normal"/>
    <w:link w:val="BalloonTextChar"/>
    <w:uiPriority w:val="99"/>
    <w:semiHidden/>
    <w:unhideWhenUsed/>
    <w:rsid w:val="00C9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EB"/>
    <w:rPr>
      <w:rFonts w:ascii="Segoe UI" w:eastAsia="Times New Roman" w:hAnsi="Segoe UI" w:cs="Segoe UI"/>
      <w:sz w:val="18"/>
      <w:szCs w:val="18"/>
      <w:lang w:val="en-US" w:eastAsia="en-GB"/>
    </w:rPr>
  </w:style>
  <w:style w:type="character" w:customStyle="1" w:styleId="mark66r3czr96">
    <w:name w:val="mark66r3czr96"/>
    <w:basedOn w:val="DefaultParagraphFont"/>
    <w:rsid w:val="008A0D6A"/>
  </w:style>
  <w:style w:type="character" w:styleId="UnresolvedMention">
    <w:name w:val="Unresolved Mention"/>
    <w:basedOn w:val="DefaultParagraphFont"/>
    <w:uiPriority w:val="99"/>
    <w:semiHidden/>
    <w:unhideWhenUsed/>
    <w:rsid w:val="00EE610D"/>
    <w:rPr>
      <w:color w:val="605E5C"/>
      <w:shd w:val="clear" w:color="auto" w:fill="E1DFDD"/>
    </w:rPr>
  </w:style>
  <w:style w:type="character" w:styleId="FollowedHyperlink">
    <w:name w:val="FollowedHyperlink"/>
    <w:basedOn w:val="DefaultParagraphFont"/>
    <w:uiPriority w:val="99"/>
    <w:semiHidden/>
    <w:unhideWhenUsed/>
    <w:rsid w:val="008A5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52332">
      <w:bodyDiv w:val="1"/>
      <w:marLeft w:val="0"/>
      <w:marRight w:val="0"/>
      <w:marTop w:val="0"/>
      <w:marBottom w:val="0"/>
      <w:divBdr>
        <w:top w:val="none" w:sz="0" w:space="0" w:color="auto"/>
        <w:left w:val="none" w:sz="0" w:space="0" w:color="auto"/>
        <w:bottom w:val="none" w:sz="0" w:space="0" w:color="auto"/>
        <w:right w:val="none" w:sz="0" w:space="0" w:color="auto"/>
      </w:divBdr>
      <w:divsChild>
        <w:div w:id="188082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849092">
              <w:marLeft w:val="0"/>
              <w:marRight w:val="0"/>
              <w:marTop w:val="0"/>
              <w:marBottom w:val="0"/>
              <w:divBdr>
                <w:top w:val="none" w:sz="0" w:space="0" w:color="auto"/>
                <w:left w:val="none" w:sz="0" w:space="0" w:color="auto"/>
                <w:bottom w:val="none" w:sz="0" w:space="0" w:color="auto"/>
                <w:right w:val="none" w:sz="0" w:space="0" w:color="auto"/>
              </w:divBdr>
              <w:divsChild>
                <w:div w:id="1349524237">
                  <w:marLeft w:val="0"/>
                  <w:marRight w:val="0"/>
                  <w:marTop w:val="0"/>
                  <w:marBottom w:val="0"/>
                  <w:divBdr>
                    <w:top w:val="none" w:sz="0" w:space="0" w:color="auto"/>
                    <w:left w:val="none" w:sz="0" w:space="0" w:color="auto"/>
                    <w:bottom w:val="none" w:sz="0" w:space="0" w:color="auto"/>
                    <w:right w:val="none" w:sz="0" w:space="0" w:color="auto"/>
                  </w:divBdr>
                  <w:divsChild>
                    <w:div w:id="16718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care-calculator" TargetMode="External"/><Relationship Id="rId3" Type="http://schemas.openxmlformats.org/officeDocument/2006/relationships/settings" Target="settings.xml"/><Relationship Id="rId7" Type="http://schemas.openxmlformats.org/officeDocument/2006/relationships/hyperlink" Target="https://www.gov.uk/childcare-calcul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nwall.cloud.servelec-synergy.com/synergyweb/"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Williams</dc:creator>
  <cp:keywords/>
  <dc:description/>
  <cp:lastModifiedBy>Edwina Williams</cp:lastModifiedBy>
  <cp:revision>5</cp:revision>
  <cp:lastPrinted>2023-07-12T12:30:00Z</cp:lastPrinted>
  <dcterms:created xsi:type="dcterms:W3CDTF">2025-07-15T09:04:00Z</dcterms:created>
  <dcterms:modified xsi:type="dcterms:W3CDTF">2025-07-23T10:06:00Z</dcterms:modified>
</cp:coreProperties>
</file>